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E3E13" w14:textId="77777777" w:rsidR="0043369D" w:rsidRDefault="000A15B0">
      <w:bookmarkStart w:id="0" w:name="_GoBack"/>
      <w:bookmarkEnd w:id="0"/>
      <w:r>
        <w:rPr>
          <w:noProof/>
          <w:lang w:eastAsia="en-GB"/>
        </w:rPr>
        <w:drawing>
          <wp:anchor distT="0" distB="0" distL="114300" distR="114300" simplePos="0" relativeHeight="251659264" behindDoc="1" locked="0" layoutInCell="1" allowOverlap="1" wp14:anchorId="6FFDF0D7" wp14:editId="28D9A3A9">
            <wp:simplePos x="0" y="0"/>
            <wp:positionH relativeFrom="column">
              <wp:posOffset>-673240</wp:posOffset>
            </wp:positionH>
            <wp:positionV relativeFrom="paragraph">
              <wp:posOffset>-673241</wp:posOffset>
            </wp:positionV>
            <wp:extent cx="7110678" cy="2461847"/>
            <wp:effectExtent l="0" t="0" r="190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77007" cy="2484811"/>
                    </a:xfrm>
                    <a:prstGeom prst="rect">
                      <a:avLst/>
                    </a:prstGeom>
                  </pic:spPr>
                </pic:pic>
              </a:graphicData>
            </a:graphic>
            <wp14:sizeRelH relativeFrom="page">
              <wp14:pctWidth>0</wp14:pctWidth>
            </wp14:sizeRelH>
            <wp14:sizeRelV relativeFrom="page">
              <wp14:pctHeight>0</wp14:pctHeight>
            </wp14:sizeRelV>
          </wp:anchor>
        </w:drawing>
      </w:r>
    </w:p>
    <w:p w14:paraId="7F250B9D" w14:textId="77777777" w:rsidR="00766C1B" w:rsidRDefault="00766C1B" w:rsidP="00D80F81">
      <w:pPr>
        <w:spacing w:after="225" w:line="300" w:lineRule="atLeast"/>
        <w:rPr>
          <w:rFonts w:ascii="Tahoma" w:eastAsia="MS Mincho" w:hAnsi="Tahoma" w:cs="Times New Roman"/>
          <w:b/>
          <w:color w:val="0A9C82"/>
          <w:sz w:val="40"/>
          <w:szCs w:val="24"/>
          <w:lang w:val="en-US"/>
        </w:rPr>
      </w:pPr>
    </w:p>
    <w:p w14:paraId="44325426" w14:textId="77777777" w:rsidR="00766C1B" w:rsidRDefault="00766C1B" w:rsidP="00D80F81">
      <w:pPr>
        <w:spacing w:after="225" w:line="300" w:lineRule="atLeast"/>
        <w:rPr>
          <w:rFonts w:ascii="Tahoma" w:eastAsia="MS Mincho" w:hAnsi="Tahoma" w:cs="Times New Roman"/>
          <w:b/>
          <w:color w:val="0A9C82"/>
          <w:sz w:val="40"/>
          <w:szCs w:val="24"/>
          <w:lang w:val="en-US"/>
        </w:rPr>
      </w:pPr>
    </w:p>
    <w:p w14:paraId="0FC72D3B" w14:textId="77777777" w:rsidR="00766C1B" w:rsidRDefault="00766C1B" w:rsidP="00D80F81">
      <w:pPr>
        <w:spacing w:after="225" w:line="300" w:lineRule="atLeast"/>
        <w:rPr>
          <w:rFonts w:ascii="Tahoma" w:eastAsia="MS Mincho" w:hAnsi="Tahoma" w:cs="Times New Roman"/>
          <w:b/>
          <w:color w:val="0A9C82"/>
          <w:sz w:val="40"/>
          <w:szCs w:val="24"/>
          <w:lang w:val="en-US"/>
        </w:rPr>
      </w:pPr>
    </w:p>
    <w:p w14:paraId="17411455" w14:textId="77777777" w:rsidR="00766C1B" w:rsidRDefault="00766C1B" w:rsidP="00D80F81">
      <w:pPr>
        <w:spacing w:after="225" w:line="300" w:lineRule="atLeast"/>
        <w:rPr>
          <w:rFonts w:ascii="Tahoma" w:eastAsia="MS Mincho" w:hAnsi="Tahoma" w:cs="Times New Roman"/>
          <w:b/>
          <w:color w:val="0A9C82"/>
          <w:sz w:val="40"/>
          <w:szCs w:val="24"/>
          <w:lang w:val="en-US"/>
        </w:rPr>
      </w:pPr>
    </w:p>
    <w:p w14:paraId="1D201AC6" w14:textId="331066B6" w:rsidR="00D80F81" w:rsidRPr="00D80F81" w:rsidRDefault="00D80F81" w:rsidP="00D80F81">
      <w:pPr>
        <w:spacing w:after="225" w:line="300" w:lineRule="atLeast"/>
        <w:rPr>
          <w:rFonts w:ascii="Tahoma" w:eastAsia="MS Mincho" w:hAnsi="Tahoma" w:cs="Times New Roman"/>
          <w:b/>
          <w:color w:val="0A9C82"/>
          <w:sz w:val="40"/>
          <w:szCs w:val="24"/>
          <w:lang w:val="en-US"/>
        </w:rPr>
      </w:pPr>
      <w:r w:rsidRPr="00D80F81">
        <w:rPr>
          <w:rFonts w:ascii="Tahoma" w:eastAsia="MS Mincho" w:hAnsi="Tahoma" w:cs="Times New Roman"/>
          <w:b/>
          <w:color w:val="0A9C82"/>
          <w:sz w:val="40"/>
          <w:szCs w:val="24"/>
          <w:lang w:val="en-US"/>
        </w:rPr>
        <w:t>Government vouchers could fully cover your community’s cost of getting FTTP</w:t>
      </w:r>
    </w:p>
    <w:p w14:paraId="73AFD66C" w14:textId="4186625D" w:rsidR="00D80F81" w:rsidRPr="00D80F81" w:rsidRDefault="00D80F81" w:rsidP="00D80F81">
      <w:pPr>
        <w:autoSpaceDE w:val="0"/>
        <w:autoSpaceDN w:val="0"/>
        <w:adjustRightInd w:val="0"/>
        <w:spacing w:after="0" w:line="240" w:lineRule="auto"/>
        <w:rPr>
          <w:rFonts w:ascii="Tahoma" w:eastAsia="MS Mincho" w:hAnsi="Tahoma" w:cs="Tahoma"/>
          <w:color w:val="000000"/>
          <w:sz w:val="16"/>
          <w:szCs w:val="20"/>
          <w:lang w:eastAsia="en-GB"/>
        </w:rPr>
      </w:pPr>
      <w:r w:rsidRPr="00D80F81">
        <w:rPr>
          <w:rFonts w:ascii="Tahoma" w:eastAsia="MS Mincho" w:hAnsi="Tahoma" w:cs="Tahoma"/>
          <w:color w:val="000000"/>
          <w:sz w:val="16"/>
          <w:szCs w:val="20"/>
          <w:lang w:eastAsia="en-GB"/>
        </w:rPr>
        <w:t xml:space="preserve">There is an opportunity to bring full fibre broadband to eligible properties in </w:t>
      </w:r>
      <w:r w:rsidR="00BC45FF">
        <w:rPr>
          <w:rFonts w:ascii="Tahoma" w:eastAsia="MS Mincho" w:hAnsi="Tahoma" w:cs="Tahoma"/>
          <w:color w:val="000000"/>
          <w:sz w:val="16"/>
          <w:szCs w:val="20"/>
          <w:lang w:eastAsia="en-GB"/>
        </w:rPr>
        <w:t>Feeny</w:t>
      </w:r>
      <w:r w:rsidRPr="00D80F81">
        <w:rPr>
          <w:rFonts w:ascii="Tahoma" w:eastAsia="MS Mincho" w:hAnsi="Tahoma" w:cs="Tahoma"/>
          <w:color w:val="000000"/>
          <w:sz w:val="16"/>
          <w:szCs w:val="20"/>
          <w:lang w:eastAsia="en-GB"/>
        </w:rPr>
        <w:t xml:space="preserve">, utilising government funding, in partnership with Openreach.  </w:t>
      </w:r>
    </w:p>
    <w:p w14:paraId="3BC1EBCA" w14:textId="77777777" w:rsidR="00D80F81" w:rsidRPr="00D80F81" w:rsidRDefault="00D80F81" w:rsidP="00D80F81">
      <w:pPr>
        <w:autoSpaceDE w:val="0"/>
        <w:autoSpaceDN w:val="0"/>
        <w:adjustRightInd w:val="0"/>
        <w:spacing w:after="0" w:line="240" w:lineRule="auto"/>
        <w:rPr>
          <w:rFonts w:ascii="Tahoma" w:eastAsia="MS Mincho" w:hAnsi="Tahoma" w:cs="Tahoma"/>
          <w:color w:val="000000"/>
          <w:sz w:val="16"/>
          <w:szCs w:val="20"/>
          <w:lang w:eastAsia="en-GB"/>
        </w:rPr>
      </w:pPr>
    </w:p>
    <w:p w14:paraId="197F7648" w14:textId="77777777" w:rsidR="00D80F81" w:rsidRPr="00D80F81" w:rsidRDefault="00D80F81" w:rsidP="00D80F81">
      <w:pPr>
        <w:autoSpaceDE w:val="0"/>
        <w:autoSpaceDN w:val="0"/>
        <w:adjustRightInd w:val="0"/>
        <w:spacing w:after="0" w:line="240" w:lineRule="auto"/>
        <w:rPr>
          <w:rFonts w:ascii="Tahoma" w:eastAsia="MS Mincho" w:hAnsi="Tahoma" w:cs="Tahoma"/>
          <w:color w:val="000000"/>
          <w:sz w:val="20"/>
          <w:szCs w:val="24"/>
          <w:lang w:eastAsia="en-GB"/>
        </w:rPr>
      </w:pPr>
      <w:r w:rsidRPr="00D80F81">
        <w:rPr>
          <w:rFonts w:ascii="Tahoma" w:eastAsia="MS Mincho" w:hAnsi="Tahoma" w:cs="Tahoma"/>
          <w:color w:val="000000"/>
          <w:sz w:val="16"/>
          <w:szCs w:val="20"/>
          <w:lang w:eastAsia="en-GB"/>
        </w:rPr>
        <w:t xml:space="preserve">Openreach is </w:t>
      </w:r>
      <w:r w:rsidRPr="00D80F81">
        <w:rPr>
          <w:rFonts w:ascii="Tahoma" w:eastAsia="MS Mincho" w:hAnsi="Tahoma" w:cs="Tahoma" w:hint="eastAsia"/>
          <w:color w:val="000000"/>
          <w:sz w:val="16"/>
          <w:szCs w:val="20"/>
          <w:lang w:eastAsia="en-GB"/>
        </w:rPr>
        <w:t>one of the government</w:t>
      </w:r>
      <w:r w:rsidRPr="00D80F81">
        <w:rPr>
          <w:rFonts w:ascii="Tahoma" w:eastAsia="MS Mincho" w:hAnsi="Tahoma" w:cs="Tahoma"/>
          <w:color w:val="000000"/>
          <w:sz w:val="16"/>
          <w:szCs w:val="20"/>
          <w:lang w:eastAsia="en-GB"/>
        </w:rPr>
        <w:t>’</w:t>
      </w:r>
      <w:r w:rsidRPr="00D80F81">
        <w:rPr>
          <w:rFonts w:ascii="Tahoma" w:eastAsia="MS Mincho" w:hAnsi="Tahoma" w:cs="Tahoma" w:hint="eastAsia"/>
          <w:color w:val="000000"/>
          <w:sz w:val="16"/>
          <w:szCs w:val="20"/>
          <w:lang w:eastAsia="en-GB"/>
        </w:rPr>
        <w:t xml:space="preserve">s registered </w:t>
      </w:r>
      <w:r w:rsidRPr="00D80F81">
        <w:rPr>
          <w:rFonts w:ascii="Tahoma" w:eastAsia="MS Mincho" w:hAnsi="Tahoma" w:cs="Tahoma"/>
          <w:color w:val="000000"/>
          <w:sz w:val="16"/>
          <w:szCs w:val="20"/>
          <w:lang w:eastAsia="en-GB"/>
        </w:rPr>
        <w:t xml:space="preserve">network build </w:t>
      </w:r>
      <w:r w:rsidRPr="00D80F81">
        <w:rPr>
          <w:rFonts w:ascii="Tahoma" w:eastAsia="MS Mincho" w:hAnsi="Tahoma" w:cs="Tahoma" w:hint="eastAsia"/>
          <w:color w:val="000000"/>
          <w:sz w:val="16"/>
          <w:szCs w:val="20"/>
          <w:lang w:eastAsia="en-GB"/>
        </w:rPr>
        <w:t xml:space="preserve">suppliers and have helped hundreds of local communities across the UK </w:t>
      </w:r>
      <w:r w:rsidRPr="00D80F81">
        <w:rPr>
          <w:rFonts w:ascii="Tahoma" w:eastAsia="MS Mincho" w:hAnsi="Tahoma" w:cs="Tahoma"/>
          <w:color w:val="000000"/>
          <w:sz w:val="16"/>
          <w:szCs w:val="20"/>
          <w:lang w:eastAsia="en-GB"/>
        </w:rPr>
        <w:t xml:space="preserve">to </w:t>
      </w:r>
      <w:r w:rsidRPr="00D80F81">
        <w:rPr>
          <w:rFonts w:ascii="Tahoma" w:eastAsia="MS Mincho" w:hAnsi="Tahoma" w:cs="Tahoma" w:hint="eastAsia"/>
          <w:color w:val="000000"/>
          <w:sz w:val="16"/>
          <w:szCs w:val="20"/>
          <w:lang w:eastAsia="en-GB"/>
        </w:rPr>
        <w:t xml:space="preserve">get high-speed broadband. That means they can access online services, video call, work from home, stream HD TV and game online </w:t>
      </w:r>
      <w:r w:rsidRPr="00D80F81">
        <w:rPr>
          <w:rFonts w:ascii="Tahoma" w:eastAsia="MS Mincho" w:hAnsi="Tahoma" w:cs="Tahoma" w:hint="eastAsia"/>
          <w:color w:val="000000"/>
          <w:sz w:val="16"/>
          <w:szCs w:val="20"/>
          <w:lang w:eastAsia="en-GB"/>
        </w:rPr>
        <w:t>–</w:t>
      </w:r>
      <w:r w:rsidRPr="00D80F81">
        <w:rPr>
          <w:rFonts w:ascii="Tahoma" w:eastAsia="MS Mincho" w:hAnsi="Tahoma" w:cs="Tahoma" w:hint="eastAsia"/>
          <w:color w:val="000000"/>
          <w:sz w:val="16"/>
          <w:szCs w:val="20"/>
          <w:lang w:eastAsia="en-GB"/>
        </w:rPr>
        <w:t xml:space="preserve"> all at the same time; with no frustrating buffering, no connection dropouts, no waiting your turn. </w:t>
      </w:r>
      <w:r w:rsidRPr="00D80F81">
        <w:rPr>
          <w:rFonts w:ascii="Tahoma" w:eastAsia="MS Mincho" w:hAnsi="Tahoma" w:cs="Tahoma"/>
          <w:color w:val="000000"/>
          <w:sz w:val="16"/>
          <w:szCs w:val="20"/>
          <w:lang w:eastAsia="en-GB"/>
        </w:rPr>
        <w:t xml:space="preserve">Ultrafast fibre broadband can deliver fantastic benefits for homes and businesses within your community. </w:t>
      </w:r>
    </w:p>
    <w:p w14:paraId="49E97016" w14:textId="77777777" w:rsidR="00D80F81" w:rsidRPr="00D80F81" w:rsidRDefault="00D80F81" w:rsidP="00D80F81">
      <w:pPr>
        <w:autoSpaceDE w:val="0"/>
        <w:autoSpaceDN w:val="0"/>
        <w:adjustRightInd w:val="0"/>
        <w:spacing w:after="0" w:line="240" w:lineRule="auto"/>
        <w:rPr>
          <w:rFonts w:ascii="Tahoma" w:eastAsia="MS Mincho" w:hAnsi="Tahoma" w:cs="Tahoma"/>
          <w:color w:val="000000"/>
          <w:sz w:val="16"/>
          <w:szCs w:val="20"/>
          <w:lang w:eastAsia="en-GB"/>
        </w:rPr>
      </w:pPr>
    </w:p>
    <w:p w14:paraId="1B7DE438" w14:textId="77777777" w:rsidR="00D80F81" w:rsidRPr="00D80F81" w:rsidRDefault="00D80F81" w:rsidP="00D80F81">
      <w:pPr>
        <w:spacing w:after="225" w:line="300" w:lineRule="atLeast"/>
        <w:rPr>
          <w:rFonts w:ascii="Tahoma" w:eastAsia="MS Mincho" w:hAnsi="Tahoma" w:cs="Times New Roman"/>
          <w:b/>
          <w:color w:val="0A9B82"/>
          <w:sz w:val="18"/>
          <w:szCs w:val="24"/>
          <w:lang w:val="en-US"/>
        </w:rPr>
      </w:pPr>
      <w:r w:rsidRPr="00D80F81">
        <w:rPr>
          <w:rFonts w:ascii="Tahoma" w:eastAsia="MS Mincho" w:hAnsi="Tahoma" w:cs="Times New Roman"/>
          <w:b/>
          <w:color w:val="0A9B82"/>
          <w:sz w:val="18"/>
          <w:szCs w:val="24"/>
          <w:lang w:val="en-US"/>
        </w:rPr>
        <w:t>Confirm government voucher availability</w:t>
      </w:r>
    </w:p>
    <w:p w14:paraId="47A90538" w14:textId="20964CD7" w:rsidR="00D80F81" w:rsidRPr="00D80F81" w:rsidRDefault="00D80F81" w:rsidP="00D80F81">
      <w:pPr>
        <w:autoSpaceDE w:val="0"/>
        <w:autoSpaceDN w:val="0"/>
        <w:adjustRightInd w:val="0"/>
        <w:spacing w:after="0" w:line="240" w:lineRule="auto"/>
        <w:rPr>
          <w:rFonts w:ascii="Tahoma" w:eastAsia="MS Mincho" w:hAnsi="Tahoma" w:cs="Tahoma"/>
          <w:color w:val="000000"/>
          <w:sz w:val="16"/>
          <w:szCs w:val="20"/>
          <w:lang w:eastAsia="en-GB"/>
        </w:rPr>
      </w:pPr>
      <w:r w:rsidRPr="00D80F81">
        <w:rPr>
          <w:rFonts w:ascii="Tahoma" w:eastAsia="MS Mincho" w:hAnsi="Tahoma" w:cs="Tahoma"/>
          <w:color w:val="000000"/>
          <w:sz w:val="16"/>
          <w:szCs w:val="20"/>
          <w:lang w:eastAsia="en-GB"/>
        </w:rPr>
        <w:t xml:space="preserve">Government funding is available to help pay for the cost of having the fibre network installed. The Gigabit Voucher Scheme means every eligible rural home can get a voucher worth </w:t>
      </w:r>
      <w:r w:rsidR="00300B67">
        <w:rPr>
          <w:rFonts w:ascii="Tahoma" w:eastAsia="MS Mincho" w:hAnsi="Tahoma" w:cs="Tahoma"/>
          <w:color w:val="000000"/>
          <w:sz w:val="16"/>
          <w:szCs w:val="20"/>
          <w:lang w:eastAsia="en-GB"/>
        </w:rPr>
        <w:t>£1500</w:t>
      </w:r>
      <w:r w:rsidRPr="00D80F81">
        <w:rPr>
          <w:rFonts w:ascii="Tahoma" w:eastAsia="MS Mincho" w:hAnsi="Tahoma" w:cs="Tahoma"/>
          <w:color w:val="000000"/>
          <w:sz w:val="16"/>
          <w:szCs w:val="20"/>
          <w:lang w:eastAsia="en-GB"/>
        </w:rPr>
        <w:t xml:space="preserve"> (and up to </w:t>
      </w:r>
      <w:r w:rsidR="00300B67">
        <w:rPr>
          <w:rFonts w:ascii="Tahoma" w:eastAsia="MS Mincho" w:hAnsi="Tahoma" w:cs="Tahoma"/>
          <w:color w:val="000000"/>
          <w:sz w:val="16"/>
          <w:szCs w:val="20"/>
          <w:lang w:eastAsia="en-GB"/>
        </w:rPr>
        <w:t>£3500</w:t>
      </w:r>
      <w:r w:rsidRPr="00D80F81">
        <w:rPr>
          <w:rFonts w:ascii="Tahoma" w:eastAsia="MS Mincho" w:hAnsi="Tahoma" w:cs="Tahoma"/>
          <w:color w:val="000000"/>
          <w:sz w:val="16"/>
          <w:szCs w:val="20"/>
          <w:lang w:eastAsia="en-GB"/>
        </w:rPr>
        <w:t xml:space="preserve"> for small businesses) to improve broadband in their local area.</w:t>
      </w:r>
    </w:p>
    <w:p w14:paraId="3A3A1D1F" w14:textId="77777777" w:rsidR="00D80F81" w:rsidRPr="00D80F81" w:rsidRDefault="00D80F81" w:rsidP="00D80F81">
      <w:pPr>
        <w:autoSpaceDE w:val="0"/>
        <w:autoSpaceDN w:val="0"/>
        <w:adjustRightInd w:val="0"/>
        <w:spacing w:after="0" w:line="240" w:lineRule="auto"/>
        <w:rPr>
          <w:rFonts w:ascii="Tahoma" w:eastAsia="MS Mincho" w:hAnsi="Tahoma" w:cs="Tahoma"/>
          <w:color w:val="000000"/>
          <w:sz w:val="16"/>
          <w:szCs w:val="20"/>
          <w:lang w:eastAsia="en-GB"/>
        </w:rPr>
      </w:pPr>
    </w:p>
    <w:p w14:paraId="627BF7B1" w14:textId="77777777" w:rsidR="00D80F81" w:rsidRPr="00D80F81" w:rsidRDefault="00D80F81" w:rsidP="00D80F81">
      <w:pPr>
        <w:spacing w:after="0" w:line="240" w:lineRule="auto"/>
        <w:rPr>
          <w:rFonts w:ascii="Tahoma" w:eastAsia="MS Mincho" w:hAnsi="Tahoma" w:cs="Tahoma"/>
          <w:sz w:val="16"/>
          <w:szCs w:val="20"/>
          <w:lang w:val="en-US"/>
        </w:rPr>
      </w:pPr>
      <w:r w:rsidRPr="00D80F81">
        <w:rPr>
          <w:rFonts w:ascii="Tahoma" w:eastAsia="MS Mincho" w:hAnsi="Tahoma" w:cs="Tahoma"/>
          <w:sz w:val="16"/>
          <w:szCs w:val="20"/>
          <w:lang w:val="en-US"/>
        </w:rPr>
        <w:t>The voucher scheme could greatly contribute to the cost of the fibre partnership, potentially removing the cost to the community completely. We’ll help throughout the application but the community needs to come together to begin the process and pledge their individual vouchers.</w:t>
      </w:r>
    </w:p>
    <w:p w14:paraId="48DA1B70" w14:textId="77777777" w:rsidR="00D80F81" w:rsidRPr="00D80F81" w:rsidRDefault="00D80F81" w:rsidP="00D80F81">
      <w:pPr>
        <w:spacing w:after="0" w:line="240" w:lineRule="auto"/>
        <w:rPr>
          <w:rFonts w:ascii="Tahoma" w:eastAsia="MS Mincho" w:hAnsi="Tahoma" w:cs="Tahoma"/>
          <w:sz w:val="16"/>
          <w:szCs w:val="20"/>
          <w:lang w:val="en-US"/>
        </w:rPr>
      </w:pPr>
    </w:p>
    <w:p w14:paraId="725B853B" w14:textId="77777777" w:rsidR="00D80F81" w:rsidRPr="00D80F81" w:rsidRDefault="00D80F81" w:rsidP="00D80F81">
      <w:pPr>
        <w:spacing w:after="225" w:line="300" w:lineRule="atLeast"/>
        <w:rPr>
          <w:rFonts w:ascii="Tahoma" w:eastAsia="MS Mincho" w:hAnsi="Tahoma" w:cs="Times New Roman"/>
          <w:sz w:val="16"/>
          <w:szCs w:val="20"/>
          <w:lang w:val="en-US"/>
        </w:rPr>
      </w:pPr>
      <w:r w:rsidRPr="00D80F81">
        <w:rPr>
          <w:rFonts w:ascii="Tahoma" w:eastAsia="MS Mincho" w:hAnsi="Tahoma" w:cs="Times New Roman"/>
          <w:sz w:val="16"/>
          <w:szCs w:val="20"/>
          <w:lang w:val="en-US"/>
        </w:rPr>
        <w:t xml:space="preserve">Here is some information to get started. </w:t>
      </w:r>
    </w:p>
    <w:p w14:paraId="3C1317B4" w14:textId="77777777" w:rsidR="00D80F81" w:rsidRPr="00D80F81" w:rsidRDefault="00D80F81" w:rsidP="00D80F81">
      <w:pPr>
        <w:keepNext/>
        <w:keepLines/>
        <w:spacing w:after="225" w:line="240" w:lineRule="auto"/>
        <w:outlineLvl w:val="1"/>
        <w:rPr>
          <w:rFonts w:ascii="Tahoma" w:eastAsia="Times New Roman" w:hAnsi="Tahoma" w:cs="Times New Roman"/>
          <w:color w:val="0A9B82"/>
          <w:sz w:val="20"/>
          <w:szCs w:val="26"/>
          <w:lang w:val="en-US"/>
        </w:rPr>
      </w:pPr>
      <w:r w:rsidRPr="00D80F81">
        <w:rPr>
          <w:rFonts w:ascii="Tahoma" w:eastAsia="Times New Roman" w:hAnsi="Tahoma" w:cs="Times New Roman"/>
          <w:color w:val="0A9B82"/>
          <w:sz w:val="20"/>
          <w:szCs w:val="26"/>
          <w:lang w:val="en-US"/>
        </w:rPr>
        <w:t>Step 1</w:t>
      </w:r>
    </w:p>
    <w:p w14:paraId="43812430" w14:textId="53419FEA" w:rsidR="00D80F81" w:rsidRPr="00D80F81" w:rsidRDefault="00D80F81" w:rsidP="00D80F81">
      <w:pPr>
        <w:spacing w:after="225" w:line="240" w:lineRule="auto"/>
        <w:rPr>
          <w:rFonts w:ascii="Tahoma" w:eastAsia="MS Mincho" w:hAnsi="Tahoma" w:cs="Times New Roman"/>
          <w:sz w:val="16"/>
          <w:szCs w:val="20"/>
          <w:lang w:val="en-US"/>
        </w:rPr>
      </w:pPr>
      <w:r w:rsidRPr="00D80F81">
        <w:rPr>
          <w:rFonts w:ascii="Tahoma" w:eastAsia="MS Mincho" w:hAnsi="Tahoma" w:cs="Times New Roman"/>
          <w:sz w:val="16"/>
          <w:szCs w:val="20"/>
          <w:lang w:val="en-US"/>
        </w:rPr>
        <w:t xml:space="preserve">Go to </w:t>
      </w:r>
      <w:hyperlink r:id="rId10" w:history="1">
        <w:r w:rsidR="00D37D40" w:rsidRPr="00DF606A">
          <w:rPr>
            <w:rStyle w:val="Hyperlink"/>
            <w:rFonts w:ascii="Tahoma" w:eastAsia="MS Mincho" w:hAnsi="Tahoma" w:cs="Times New Roman"/>
            <w:sz w:val="16"/>
            <w:szCs w:val="20"/>
            <w:lang w:val="en-US"/>
          </w:rPr>
          <w:t>www.openreach.co.uk/connectmycommunityletter</w:t>
        </w:r>
      </w:hyperlink>
      <w:r w:rsidR="00D37D40">
        <w:rPr>
          <w:rFonts w:ascii="Tahoma" w:eastAsia="MS Mincho" w:hAnsi="Tahoma" w:cs="Times New Roman"/>
          <w:sz w:val="16"/>
          <w:szCs w:val="20"/>
          <w:lang w:val="en-US"/>
        </w:rPr>
        <w:t xml:space="preserve"> </w:t>
      </w:r>
      <w:r w:rsidRPr="00D80F81">
        <w:rPr>
          <w:rFonts w:ascii="Tahoma" w:eastAsia="MS Mincho" w:hAnsi="Tahoma" w:cs="Times New Roman"/>
          <w:sz w:val="16"/>
          <w:szCs w:val="20"/>
          <w:lang w:val="en-US"/>
        </w:rPr>
        <w:t xml:space="preserve"> to check if you can get funding. You will need to be in an eligible postcode and have broadband speeds of less than 100mbps currently.</w:t>
      </w:r>
    </w:p>
    <w:p w14:paraId="4C56306F" w14:textId="77777777" w:rsidR="00D80F81" w:rsidRPr="00D80F81" w:rsidRDefault="00D80F81" w:rsidP="00D80F81">
      <w:pPr>
        <w:keepNext/>
        <w:keepLines/>
        <w:spacing w:after="225" w:line="240" w:lineRule="auto"/>
        <w:outlineLvl w:val="1"/>
        <w:rPr>
          <w:rFonts w:ascii="Tahoma" w:eastAsia="Times New Roman" w:hAnsi="Tahoma" w:cs="Times New Roman"/>
          <w:color w:val="0A9B82"/>
          <w:sz w:val="20"/>
          <w:szCs w:val="26"/>
          <w:lang w:val="en-US"/>
        </w:rPr>
      </w:pPr>
      <w:r w:rsidRPr="00D80F81">
        <w:rPr>
          <w:rFonts w:ascii="Tahoma" w:eastAsia="Times New Roman" w:hAnsi="Tahoma" w:cs="Times New Roman"/>
          <w:color w:val="0A9B82"/>
          <w:sz w:val="20"/>
          <w:szCs w:val="26"/>
          <w:lang w:val="en-US"/>
        </w:rPr>
        <w:t>Step2</w:t>
      </w:r>
    </w:p>
    <w:p w14:paraId="218CFADA" w14:textId="02BF13CE" w:rsidR="00D80F81" w:rsidRPr="00D80F81" w:rsidRDefault="00D80F81" w:rsidP="00D80F81">
      <w:pPr>
        <w:spacing w:after="225" w:line="240" w:lineRule="auto"/>
        <w:rPr>
          <w:rFonts w:ascii="Tahoma" w:eastAsia="MS Mincho" w:hAnsi="Tahoma" w:cs="Times New Roman"/>
          <w:sz w:val="16"/>
          <w:szCs w:val="20"/>
          <w:lang w:val="en-US"/>
        </w:rPr>
      </w:pPr>
      <w:r w:rsidRPr="00D80F81">
        <w:rPr>
          <w:rFonts w:ascii="Tahoma" w:eastAsia="MS Mincho" w:hAnsi="Tahoma" w:cs="Times New Roman"/>
          <w:sz w:val="16"/>
          <w:szCs w:val="20"/>
          <w:lang w:val="en-US"/>
        </w:rPr>
        <w:t>If you’re eligible, pledge your Gigabit Voucher to Openreach</w:t>
      </w:r>
      <w:r w:rsidR="00D1629E">
        <w:rPr>
          <w:rFonts w:ascii="Tahoma" w:eastAsia="MS Mincho" w:hAnsi="Tahoma" w:cs="Times New Roman"/>
          <w:sz w:val="16"/>
          <w:szCs w:val="20"/>
          <w:lang w:val="en-US"/>
        </w:rPr>
        <w:t>*</w:t>
      </w:r>
      <w:r w:rsidRPr="00D80F81">
        <w:rPr>
          <w:rFonts w:ascii="Tahoma" w:eastAsia="MS Mincho" w:hAnsi="Tahoma" w:cs="Times New Roman"/>
          <w:sz w:val="16"/>
          <w:szCs w:val="20"/>
          <w:lang w:val="en-US"/>
        </w:rPr>
        <w:t>.</w:t>
      </w:r>
    </w:p>
    <w:p w14:paraId="38803F95" w14:textId="77777777" w:rsidR="00D80F81" w:rsidRPr="00D80F81" w:rsidRDefault="00D80F81" w:rsidP="00D80F81">
      <w:pPr>
        <w:keepNext/>
        <w:keepLines/>
        <w:spacing w:after="225" w:line="240" w:lineRule="auto"/>
        <w:outlineLvl w:val="1"/>
        <w:rPr>
          <w:rFonts w:ascii="Tahoma" w:eastAsia="Times New Roman" w:hAnsi="Tahoma" w:cs="Times New Roman"/>
          <w:color w:val="0A9B82"/>
          <w:sz w:val="20"/>
          <w:szCs w:val="26"/>
          <w:lang w:val="en-US"/>
        </w:rPr>
      </w:pPr>
      <w:r w:rsidRPr="00D80F81">
        <w:rPr>
          <w:rFonts w:ascii="Tahoma" w:eastAsia="Times New Roman" w:hAnsi="Tahoma" w:cs="Times New Roman"/>
          <w:color w:val="0A9B82"/>
          <w:sz w:val="20"/>
          <w:szCs w:val="26"/>
          <w:lang w:val="en-US"/>
        </w:rPr>
        <w:t>Step 3</w:t>
      </w:r>
    </w:p>
    <w:p w14:paraId="2B140E6C" w14:textId="77777777" w:rsidR="00D80F81" w:rsidRPr="00D80F81" w:rsidRDefault="00D80F81" w:rsidP="00D80F81">
      <w:pPr>
        <w:spacing w:after="225" w:line="240" w:lineRule="auto"/>
        <w:rPr>
          <w:rFonts w:ascii="Tahoma" w:eastAsia="MS Mincho" w:hAnsi="Tahoma" w:cs="Times New Roman"/>
          <w:sz w:val="16"/>
          <w:szCs w:val="20"/>
          <w:lang w:val="en-US"/>
        </w:rPr>
      </w:pPr>
      <w:r w:rsidRPr="00D80F81">
        <w:rPr>
          <w:rFonts w:ascii="Tahoma" w:eastAsia="MS Mincho" w:hAnsi="Tahoma" w:cs="Times New Roman"/>
          <w:sz w:val="16"/>
          <w:szCs w:val="20"/>
          <w:lang w:val="en-US"/>
        </w:rPr>
        <w:t>Encourage your friends and neighbours to do the same.</w:t>
      </w:r>
    </w:p>
    <w:p w14:paraId="3B7A102A" w14:textId="77777777" w:rsidR="00D80F81" w:rsidRPr="00D80F81" w:rsidRDefault="00D80F81" w:rsidP="00D80F81">
      <w:pPr>
        <w:keepNext/>
        <w:keepLines/>
        <w:spacing w:after="225" w:line="240" w:lineRule="auto"/>
        <w:outlineLvl w:val="1"/>
        <w:rPr>
          <w:rFonts w:ascii="Tahoma" w:eastAsia="Times New Roman" w:hAnsi="Tahoma" w:cs="Times New Roman"/>
          <w:color w:val="0A9B82"/>
          <w:sz w:val="20"/>
          <w:szCs w:val="26"/>
          <w:lang w:val="en-US"/>
        </w:rPr>
      </w:pPr>
      <w:r w:rsidRPr="00D80F81">
        <w:rPr>
          <w:rFonts w:ascii="Tahoma" w:eastAsia="Times New Roman" w:hAnsi="Tahoma" w:cs="Times New Roman"/>
          <w:color w:val="0A9B82"/>
          <w:sz w:val="20"/>
          <w:szCs w:val="26"/>
          <w:lang w:val="en-US"/>
        </w:rPr>
        <w:t>Step 4</w:t>
      </w:r>
    </w:p>
    <w:p w14:paraId="54CAE74F" w14:textId="373C8BD9" w:rsidR="00766C1B" w:rsidRDefault="00D80F81" w:rsidP="00D80F81">
      <w:pPr>
        <w:keepNext/>
        <w:keepLines/>
        <w:spacing w:after="225" w:line="300" w:lineRule="atLeast"/>
        <w:outlineLvl w:val="1"/>
        <w:rPr>
          <w:rFonts w:ascii="Tahoma" w:eastAsia="Times New Roman" w:hAnsi="Tahoma" w:cs="Times New Roman"/>
          <w:sz w:val="16"/>
          <w:szCs w:val="20"/>
          <w:lang w:val="en-US"/>
        </w:rPr>
      </w:pPr>
      <w:r w:rsidRPr="00D80F81">
        <w:rPr>
          <w:rFonts w:ascii="Tahoma" w:eastAsia="Times New Roman" w:hAnsi="Tahoma" w:cs="Times New Roman"/>
          <w:sz w:val="16"/>
          <w:szCs w:val="20"/>
          <w:lang w:val="en-US"/>
        </w:rPr>
        <w:t xml:space="preserve">When enough pledges come in Openreach will be in touch about getting the funding in place and the build started. These vouchers can cover the installation cost of bringing better broadband to the community of </w:t>
      </w:r>
      <w:r w:rsidR="00BC45FF">
        <w:rPr>
          <w:rFonts w:ascii="Tahoma" w:eastAsia="Times New Roman" w:hAnsi="Tahoma" w:cs="Times New Roman"/>
          <w:sz w:val="16"/>
          <w:szCs w:val="20"/>
          <w:lang w:val="en-US"/>
        </w:rPr>
        <w:t>Feeny</w:t>
      </w:r>
      <w:r w:rsidR="00300B67">
        <w:rPr>
          <w:rFonts w:ascii="Tahoma" w:eastAsia="Times New Roman" w:hAnsi="Tahoma" w:cs="Times New Roman"/>
          <w:sz w:val="16"/>
          <w:szCs w:val="20"/>
          <w:lang w:val="en-US"/>
        </w:rPr>
        <w:t xml:space="preserve"> </w:t>
      </w:r>
      <w:r w:rsidRPr="00D80F81">
        <w:rPr>
          <w:rFonts w:ascii="Tahoma" w:eastAsia="Times New Roman" w:hAnsi="Tahoma" w:cs="Times New Roman"/>
          <w:sz w:val="16"/>
          <w:szCs w:val="20"/>
          <w:lang w:val="en-US"/>
        </w:rPr>
        <w:t xml:space="preserve"> – so don’t miss out!</w:t>
      </w:r>
      <w:r w:rsidR="00766C1B">
        <w:rPr>
          <w:rFonts w:ascii="Tahoma" w:eastAsia="Times New Roman" w:hAnsi="Tahoma" w:cs="Times New Roman"/>
          <w:sz w:val="16"/>
          <w:szCs w:val="20"/>
          <w:lang w:val="en-US"/>
        </w:rPr>
        <w:br w:type="page"/>
      </w:r>
    </w:p>
    <w:p w14:paraId="5E60E7C7" w14:textId="43AB8447" w:rsidR="00C93156" w:rsidRDefault="00C93156" w:rsidP="0014306C">
      <w:pPr>
        <w:pStyle w:val="Heading1"/>
        <w:rPr>
          <w:rFonts w:ascii="Tahoma" w:hAnsi="Tahoma" w:cs="Tahoma"/>
          <w:color w:val="7030A0"/>
          <w:sz w:val="36"/>
        </w:rPr>
      </w:pPr>
      <w:r w:rsidRPr="001A3DA2">
        <w:rPr>
          <w:rFonts w:ascii="Tahoma" w:hAnsi="Tahoma" w:cs="Tahoma"/>
          <w:color w:val="7030A0"/>
          <w:sz w:val="36"/>
        </w:rPr>
        <w:lastRenderedPageBreak/>
        <w:t>Frequently Asked Questions</w:t>
      </w:r>
    </w:p>
    <w:p w14:paraId="4DBDF30B" w14:textId="3937A22E" w:rsidR="0014306C" w:rsidRPr="0014306C" w:rsidRDefault="0014306C" w:rsidP="0014306C"/>
    <w:p w14:paraId="46A8AB36" w14:textId="265590E9" w:rsidR="00C93156" w:rsidRPr="007C01D9" w:rsidRDefault="0014306C" w:rsidP="0014306C">
      <w:pPr>
        <w:spacing w:after="0" w:line="240" w:lineRule="auto"/>
        <w:ind w:left="360"/>
        <w:rPr>
          <w:rFonts w:eastAsia="Times New Roman"/>
          <w:b/>
          <w:sz w:val="16"/>
          <w:szCs w:val="16"/>
        </w:rPr>
      </w:pPr>
      <w:r>
        <w:rPr>
          <w:noProof/>
          <w:lang w:eastAsia="en-GB"/>
        </w:rPr>
        <w:drawing>
          <wp:anchor distT="0" distB="0" distL="114300" distR="114300" simplePos="0" relativeHeight="251661312" behindDoc="0" locked="0" layoutInCell="1" allowOverlap="1" wp14:anchorId="6AECBFBF" wp14:editId="5961F6B3">
            <wp:simplePos x="0" y="0"/>
            <wp:positionH relativeFrom="margin">
              <wp:posOffset>2877185</wp:posOffset>
            </wp:positionH>
            <wp:positionV relativeFrom="margin">
              <wp:posOffset>702310</wp:posOffset>
            </wp:positionV>
            <wp:extent cx="2898140" cy="60026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8140" cy="6002655"/>
                    </a:xfrm>
                    <a:prstGeom prst="rect">
                      <a:avLst/>
                    </a:prstGeom>
                    <a:noFill/>
                  </pic:spPr>
                </pic:pic>
              </a:graphicData>
            </a:graphic>
            <wp14:sizeRelH relativeFrom="margin">
              <wp14:pctWidth>0</wp14:pctWidth>
            </wp14:sizeRelH>
            <wp14:sizeRelV relativeFrom="margin">
              <wp14:pctHeight>0</wp14:pctHeight>
            </wp14:sizeRelV>
          </wp:anchor>
        </w:drawing>
      </w:r>
      <w:r w:rsidR="0054062A">
        <w:rPr>
          <w:rFonts w:ascii="Tahoma" w:eastAsia="Tahoma" w:hAnsi="Tahoma" w:cs="Tahoma"/>
          <w:b/>
          <w:color w:val="000000" w:themeColor="text1"/>
          <w:kern w:val="24"/>
          <w:sz w:val="16"/>
          <w:szCs w:val="16"/>
          <w:lang w:val="en-US"/>
        </w:rPr>
        <w:t>What is the voucher scheme?</w:t>
      </w:r>
    </w:p>
    <w:p w14:paraId="4FBD225D" w14:textId="140C02B1" w:rsidR="00C93156" w:rsidRPr="007C01D9" w:rsidRDefault="00C93156" w:rsidP="0014306C">
      <w:pPr>
        <w:pStyle w:val="NormalWeb"/>
        <w:spacing w:before="0" w:beforeAutospacing="0" w:after="0" w:afterAutospacing="0"/>
        <w:ind w:left="360"/>
        <w:rPr>
          <w:sz w:val="16"/>
          <w:szCs w:val="16"/>
        </w:rPr>
      </w:pPr>
      <w:r w:rsidRPr="007C01D9">
        <w:rPr>
          <w:rFonts w:ascii="Tahoma" w:eastAsia="Tahoma" w:hAnsi="Tahoma" w:cs="Tahoma"/>
          <w:color w:val="000000" w:themeColor="text1"/>
          <w:kern w:val="24"/>
          <w:sz w:val="16"/>
          <w:szCs w:val="16"/>
        </w:rPr>
        <w:t>The Government recognise that Gigabit-capable, or Ultrafast broadband connections offer the fastest and most rel</w:t>
      </w:r>
      <w:r w:rsidR="0054062A">
        <w:rPr>
          <w:rFonts w:ascii="Tahoma" w:eastAsia="Tahoma" w:hAnsi="Tahoma" w:cs="Tahoma"/>
          <w:color w:val="000000" w:themeColor="text1"/>
          <w:kern w:val="24"/>
          <w:sz w:val="16"/>
          <w:szCs w:val="16"/>
        </w:rPr>
        <w:t>iable speeds available. The Rural Gigabit V</w:t>
      </w:r>
      <w:r w:rsidRPr="007C01D9">
        <w:rPr>
          <w:rFonts w:ascii="Tahoma" w:eastAsia="Tahoma" w:hAnsi="Tahoma" w:cs="Tahoma"/>
          <w:color w:val="000000" w:themeColor="text1"/>
          <w:kern w:val="24"/>
          <w:sz w:val="16"/>
          <w:szCs w:val="16"/>
        </w:rPr>
        <w:t>oucher scheme has been designed to support rural communities who are eligible for funding</w:t>
      </w:r>
      <w:r>
        <w:rPr>
          <w:rFonts w:ascii="Tahoma" w:eastAsia="Tahoma" w:hAnsi="Tahoma" w:cs="Tahoma"/>
          <w:color w:val="000000" w:themeColor="text1"/>
          <w:kern w:val="24"/>
          <w:sz w:val="16"/>
          <w:szCs w:val="16"/>
        </w:rPr>
        <w:t>,</w:t>
      </w:r>
      <w:r w:rsidRPr="007C01D9">
        <w:rPr>
          <w:rFonts w:ascii="Tahoma" w:eastAsia="Tahoma" w:hAnsi="Tahoma" w:cs="Tahoma"/>
          <w:color w:val="000000" w:themeColor="text1"/>
          <w:kern w:val="24"/>
          <w:sz w:val="16"/>
          <w:szCs w:val="16"/>
        </w:rPr>
        <w:t xml:space="preserve"> te</w:t>
      </w:r>
      <w:r>
        <w:rPr>
          <w:rFonts w:ascii="Tahoma" w:eastAsia="Tahoma" w:hAnsi="Tahoma" w:cs="Tahoma"/>
          <w:color w:val="000000" w:themeColor="text1"/>
          <w:kern w:val="24"/>
          <w:sz w:val="16"/>
          <w:szCs w:val="16"/>
        </w:rPr>
        <w:t>am up with a network provider and</w:t>
      </w:r>
      <w:r w:rsidRPr="007C01D9">
        <w:rPr>
          <w:rFonts w:ascii="Tahoma" w:eastAsia="Tahoma" w:hAnsi="Tahoma" w:cs="Tahoma"/>
          <w:color w:val="000000" w:themeColor="text1"/>
          <w:kern w:val="24"/>
          <w:sz w:val="16"/>
          <w:szCs w:val="16"/>
        </w:rPr>
        <w:t xml:space="preserve"> bring that technology to their doorstep. </w:t>
      </w:r>
      <w:r w:rsidR="003E13FD">
        <w:rPr>
          <w:rFonts w:ascii="Tahoma" w:eastAsia="Tahoma" w:hAnsi="Tahoma" w:cs="Tahoma"/>
          <w:color w:val="000000" w:themeColor="text1"/>
          <w:kern w:val="24"/>
          <w:sz w:val="16"/>
          <w:szCs w:val="16"/>
        </w:rPr>
        <w:t>We are one of the Government’s registered network build providers.</w:t>
      </w:r>
    </w:p>
    <w:p w14:paraId="25DC2B45" w14:textId="0F06E928" w:rsidR="00C93156" w:rsidRDefault="00C93156" w:rsidP="0014306C">
      <w:pPr>
        <w:pStyle w:val="NormalWeb"/>
        <w:spacing w:before="0" w:beforeAutospacing="0" w:after="0" w:afterAutospacing="0"/>
        <w:ind w:left="360"/>
        <w:rPr>
          <w:noProof/>
        </w:rPr>
      </w:pPr>
      <w:r w:rsidRPr="007C01D9">
        <w:rPr>
          <w:rFonts w:ascii="Tahoma" w:eastAsia="Tahoma" w:hAnsi="Tahoma" w:cs="Tahoma"/>
          <w:color w:val="000000" w:themeColor="text1"/>
          <w:kern w:val="24"/>
          <w:sz w:val="16"/>
          <w:szCs w:val="16"/>
        </w:rPr>
        <w:t xml:space="preserve">More information can be found on the Department of Culture, Media and Sport website </w:t>
      </w:r>
      <w:hyperlink r:id="rId12" w:history="1">
        <w:r w:rsidRPr="007C01D9">
          <w:rPr>
            <w:rStyle w:val="Hyperlink"/>
            <w:rFonts w:ascii="Tahoma" w:eastAsia="Tahoma" w:hAnsi="Tahoma" w:cs="Tahoma"/>
            <w:color w:val="0563C1"/>
            <w:kern w:val="24"/>
            <w:sz w:val="16"/>
            <w:szCs w:val="16"/>
          </w:rPr>
          <w:t>https://gigabitvoucher.culture.gov.uk/</w:t>
        </w:r>
      </w:hyperlink>
      <w:r w:rsidR="001A3DA2" w:rsidRPr="001A3DA2">
        <w:rPr>
          <w:noProof/>
        </w:rPr>
        <w:t xml:space="preserve"> </w:t>
      </w:r>
    </w:p>
    <w:p w14:paraId="46B75816" w14:textId="77777777" w:rsidR="0014306C" w:rsidRDefault="0014306C" w:rsidP="0014306C">
      <w:pPr>
        <w:pStyle w:val="NormalWeb"/>
        <w:spacing w:before="0" w:beforeAutospacing="0" w:after="0" w:afterAutospacing="0"/>
        <w:ind w:left="360"/>
        <w:rPr>
          <w:rStyle w:val="Hyperlink"/>
          <w:rFonts w:ascii="Tahoma" w:eastAsia="Tahoma" w:hAnsi="Tahoma" w:cs="Tahoma"/>
          <w:color w:val="0563C1"/>
          <w:kern w:val="24"/>
          <w:sz w:val="16"/>
          <w:szCs w:val="16"/>
        </w:rPr>
      </w:pPr>
    </w:p>
    <w:p w14:paraId="0A74B59C" w14:textId="77777777" w:rsidR="00860CE5" w:rsidRPr="007C01D9" w:rsidRDefault="00860CE5" w:rsidP="0014306C">
      <w:pPr>
        <w:pStyle w:val="NormalWeb"/>
        <w:spacing w:before="0" w:beforeAutospacing="0" w:after="0" w:afterAutospacing="0"/>
        <w:ind w:left="360"/>
        <w:rPr>
          <w:sz w:val="16"/>
          <w:szCs w:val="16"/>
        </w:rPr>
      </w:pPr>
    </w:p>
    <w:p w14:paraId="3A67D659" w14:textId="77777777" w:rsidR="00C93156" w:rsidRPr="007C01D9" w:rsidRDefault="00C93156" w:rsidP="0014306C">
      <w:pPr>
        <w:spacing w:after="0" w:line="240" w:lineRule="auto"/>
        <w:ind w:left="360"/>
        <w:rPr>
          <w:rFonts w:eastAsia="Times New Roman"/>
          <w:b/>
          <w:sz w:val="16"/>
          <w:szCs w:val="16"/>
        </w:rPr>
      </w:pPr>
      <w:r w:rsidRPr="007C01D9">
        <w:rPr>
          <w:rFonts w:ascii="Tahoma" w:eastAsia="Tahoma" w:hAnsi="Tahoma" w:cs="Tahoma"/>
          <w:b/>
          <w:color w:val="000000" w:themeColor="text1"/>
          <w:kern w:val="24"/>
          <w:sz w:val="16"/>
          <w:szCs w:val="16"/>
          <w:lang w:val="en-US"/>
        </w:rPr>
        <w:t>The terms and conditions attached to the scheme seem very complicated, will I have any contractual obligations at the end of this?</w:t>
      </w:r>
    </w:p>
    <w:p w14:paraId="3C96E268" w14:textId="77777777" w:rsidR="00C93156" w:rsidRDefault="00C93156" w:rsidP="0014306C">
      <w:pPr>
        <w:pStyle w:val="NormalWeb"/>
        <w:spacing w:before="0" w:beforeAutospacing="0" w:after="0" w:afterAutospacing="0"/>
        <w:ind w:left="360"/>
        <w:rPr>
          <w:rFonts w:ascii="Tahoma" w:eastAsia="Tahoma" w:hAnsi="Tahoma" w:cs="Tahoma"/>
          <w:color w:val="000000" w:themeColor="text1"/>
          <w:kern w:val="24"/>
          <w:sz w:val="16"/>
          <w:szCs w:val="16"/>
          <w:lang w:val="en-US"/>
        </w:rPr>
      </w:pPr>
      <w:r w:rsidRPr="007C01D9">
        <w:rPr>
          <w:rFonts w:ascii="Tahoma" w:eastAsia="Tahoma" w:hAnsi="Tahoma" w:cs="Tahoma"/>
          <w:color w:val="000000" w:themeColor="text1"/>
          <w:kern w:val="24"/>
          <w:sz w:val="16"/>
          <w:szCs w:val="16"/>
          <w:lang w:val="en-US"/>
        </w:rPr>
        <w:t>The main ask is that once the network is in place, you sign up with a communications provider</w:t>
      </w:r>
      <w:r w:rsidR="003E13FD">
        <w:rPr>
          <w:rFonts w:ascii="Tahoma" w:eastAsia="Tahoma" w:hAnsi="Tahoma" w:cs="Tahoma"/>
          <w:color w:val="000000" w:themeColor="text1"/>
          <w:kern w:val="24"/>
          <w:sz w:val="16"/>
          <w:szCs w:val="16"/>
          <w:lang w:val="en-US"/>
        </w:rPr>
        <w:t xml:space="preserve"> of your choice</w:t>
      </w:r>
      <w:r w:rsidRPr="007C01D9">
        <w:rPr>
          <w:rFonts w:ascii="Tahoma" w:eastAsia="Tahoma" w:hAnsi="Tahoma" w:cs="Tahoma"/>
          <w:color w:val="000000" w:themeColor="text1"/>
          <w:kern w:val="24"/>
          <w:sz w:val="16"/>
          <w:szCs w:val="16"/>
          <w:lang w:val="en-US"/>
        </w:rPr>
        <w:t xml:space="preserve"> and </w:t>
      </w:r>
      <w:r w:rsidR="0041249A">
        <w:rPr>
          <w:rFonts w:ascii="Tahoma" w:eastAsia="Tahoma" w:hAnsi="Tahoma" w:cs="Tahoma"/>
          <w:color w:val="000000" w:themeColor="text1"/>
          <w:kern w:val="24"/>
          <w:sz w:val="16"/>
          <w:szCs w:val="16"/>
          <w:lang w:val="en-US"/>
        </w:rPr>
        <w:t>start enjoying the benefits of u</w:t>
      </w:r>
      <w:r w:rsidRPr="007C01D9">
        <w:rPr>
          <w:rFonts w:ascii="Tahoma" w:eastAsia="Tahoma" w:hAnsi="Tahoma" w:cs="Tahoma"/>
          <w:color w:val="000000" w:themeColor="text1"/>
          <w:kern w:val="24"/>
          <w:sz w:val="16"/>
          <w:szCs w:val="16"/>
          <w:lang w:val="en-US"/>
        </w:rPr>
        <w:t>ltrafast fibre broadband.</w:t>
      </w:r>
    </w:p>
    <w:p w14:paraId="02BB1824" w14:textId="77777777" w:rsidR="0014306C" w:rsidRDefault="0014306C" w:rsidP="0014306C">
      <w:pPr>
        <w:pStyle w:val="NormalWeb"/>
        <w:spacing w:before="0" w:beforeAutospacing="0" w:after="0" w:afterAutospacing="0"/>
        <w:ind w:left="360"/>
        <w:rPr>
          <w:rFonts w:ascii="Tahoma" w:eastAsia="Tahoma" w:hAnsi="Tahoma" w:cs="Tahoma"/>
          <w:color w:val="000000" w:themeColor="text1"/>
          <w:kern w:val="24"/>
          <w:sz w:val="16"/>
          <w:szCs w:val="16"/>
          <w:lang w:val="en-US"/>
        </w:rPr>
      </w:pPr>
    </w:p>
    <w:p w14:paraId="037893F7" w14:textId="77777777" w:rsidR="00860CE5" w:rsidRPr="007C01D9" w:rsidRDefault="00860CE5" w:rsidP="0014306C">
      <w:pPr>
        <w:pStyle w:val="NormalWeb"/>
        <w:spacing w:before="0" w:beforeAutospacing="0" w:after="0" w:afterAutospacing="0"/>
        <w:ind w:left="360"/>
        <w:rPr>
          <w:rFonts w:ascii="Tahoma" w:eastAsia="Tahoma" w:hAnsi="Tahoma" w:cs="Tahoma"/>
          <w:color w:val="000000" w:themeColor="text1"/>
          <w:kern w:val="24"/>
          <w:sz w:val="16"/>
          <w:szCs w:val="16"/>
          <w:lang w:val="en-US"/>
        </w:rPr>
      </w:pPr>
    </w:p>
    <w:p w14:paraId="43D11896" w14:textId="77777777" w:rsidR="00C93156" w:rsidRPr="007C01D9" w:rsidRDefault="00C93156" w:rsidP="0014306C">
      <w:pPr>
        <w:spacing w:after="0" w:line="240" w:lineRule="auto"/>
        <w:ind w:left="360"/>
        <w:rPr>
          <w:rFonts w:eastAsia="Times New Roman"/>
          <w:b/>
          <w:sz w:val="16"/>
          <w:szCs w:val="16"/>
        </w:rPr>
      </w:pPr>
      <w:r w:rsidRPr="007C01D9">
        <w:rPr>
          <w:rFonts w:ascii="Tahoma" w:eastAsia="Tahoma" w:hAnsi="Tahoma" w:cs="Tahoma"/>
          <w:b/>
          <w:color w:val="000000" w:themeColor="text1"/>
          <w:kern w:val="24"/>
          <w:sz w:val="16"/>
          <w:szCs w:val="16"/>
          <w:lang w:val="en-US"/>
        </w:rPr>
        <w:t>Do I have to order my broadband from BT, or can I choose which provider I use?</w:t>
      </w:r>
    </w:p>
    <w:p w14:paraId="47A912A0" w14:textId="77777777" w:rsidR="00C93156" w:rsidRDefault="0054062A" w:rsidP="0014306C">
      <w:pPr>
        <w:pStyle w:val="NormalWeb"/>
        <w:spacing w:before="0" w:beforeAutospacing="0" w:after="0" w:afterAutospacing="0"/>
        <w:ind w:left="360"/>
        <w:rPr>
          <w:rFonts w:ascii="Tahoma" w:eastAsia="Tahoma" w:hAnsi="Tahoma" w:cs="Tahoma"/>
          <w:color w:val="000000" w:themeColor="text1"/>
          <w:kern w:val="24"/>
          <w:sz w:val="16"/>
          <w:szCs w:val="16"/>
          <w:lang w:val="en-US"/>
        </w:rPr>
      </w:pPr>
      <w:r>
        <w:rPr>
          <w:rFonts w:ascii="Tahoma" w:eastAsia="Tahoma" w:hAnsi="Tahoma" w:cs="Tahoma"/>
          <w:color w:val="000000" w:themeColor="text1"/>
          <w:kern w:val="24"/>
          <w:sz w:val="16"/>
          <w:szCs w:val="16"/>
          <w:lang w:val="en-US"/>
        </w:rPr>
        <w:t>No, you are not tied to BT when you pledge your voucher.  Openreach will build an open network, meaning that you can order from a service provider of your choice, assuming they sell in your area.</w:t>
      </w:r>
    </w:p>
    <w:p w14:paraId="63EE4419" w14:textId="77777777" w:rsidR="0014306C" w:rsidRDefault="0014306C" w:rsidP="0014306C">
      <w:pPr>
        <w:pStyle w:val="NormalWeb"/>
        <w:spacing w:before="0" w:beforeAutospacing="0" w:after="0" w:afterAutospacing="0"/>
        <w:ind w:left="360"/>
        <w:rPr>
          <w:rFonts w:ascii="Tahoma" w:eastAsia="Tahoma" w:hAnsi="Tahoma" w:cs="Tahoma"/>
          <w:color w:val="000000" w:themeColor="text1"/>
          <w:kern w:val="24"/>
          <w:sz w:val="16"/>
          <w:szCs w:val="16"/>
          <w:lang w:val="en-US"/>
        </w:rPr>
      </w:pPr>
    </w:p>
    <w:p w14:paraId="3C3C5FB0" w14:textId="77777777" w:rsidR="00860CE5" w:rsidRPr="001B536F" w:rsidRDefault="00860CE5" w:rsidP="0014306C">
      <w:pPr>
        <w:pStyle w:val="NormalWeb"/>
        <w:spacing w:before="0" w:beforeAutospacing="0" w:after="0" w:afterAutospacing="0"/>
        <w:ind w:left="360"/>
        <w:rPr>
          <w:rFonts w:ascii="Tahoma" w:eastAsia="Tahoma" w:hAnsi="Tahoma" w:cs="Tahoma"/>
          <w:color w:val="000000" w:themeColor="text1"/>
          <w:kern w:val="24"/>
          <w:sz w:val="16"/>
          <w:szCs w:val="16"/>
          <w:lang w:val="en-US"/>
        </w:rPr>
      </w:pPr>
    </w:p>
    <w:p w14:paraId="732FBB6D" w14:textId="77777777" w:rsidR="00C93156" w:rsidRPr="007C01D9" w:rsidRDefault="00C93156" w:rsidP="0014306C">
      <w:pPr>
        <w:spacing w:after="0" w:line="240" w:lineRule="auto"/>
        <w:ind w:left="360"/>
        <w:rPr>
          <w:rFonts w:eastAsia="Times New Roman"/>
          <w:b/>
          <w:sz w:val="16"/>
          <w:szCs w:val="16"/>
        </w:rPr>
      </w:pPr>
      <w:r w:rsidRPr="007C01D9">
        <w:rPr>
          <w:rFonts w:ascii="Tahoma" w:eastAsia="Tahoma" w:hAnsi="Tahoma" w:cs="Tahoma"/>
          <w:b/>
          <w:color w:val="000000" w:themeColor="text1"/>
          <w:kern w:val="24"/>
          <w:sz w:val="16"/>
          <w:szCs w:val="16"/>
          <w:lang w:val="en-US"/>
        </w:rPr>
        <w:t>How much will the fibre service cost?</w:t>
      </w:r>
    </w:p>
    <w:p w14:paraId="0936324C" w14:textId="77777777" w:rsidR="00C93156" w:rsidRDefault="0054062A" w:rsidP="0014306C">
      <w:pPr>
        <w:pStyle w:val="NormalWeb"/>
        <w:spacing w:before="0" w:beforeAutospacing="0" w:after="0" w:afterAutospacing="0"/>
        <w:ind w:left="360"/>
        <w:rPr>
          <w:rFonts w:ascii="Tahoma" w:eastAsia="Tahoma" w:hAnsi="Tahoma" w:cs="Tahoma"/>
          <w:color w:val="000000" w:themeColor="text1"/>
          <w:kern w:val="24"/>
          <w:sz w:val="16"/>
          <w:szCs w:val="16"/>
          <w:lang w:val="en-US"/>
        </w:rPr>
      </w:pPr>
      <w:r w:rsidRPr="0054062A">
        <w:rPr>
          <w:rFonts w:ascii="Tahoma" w:eastAsia="Tahoma" w:hAnsi="Tahoma" w:cs="Tahoma"/>
          <w:color w:val="000000" w:themeColor="text1"/>
          <w:kern w:val="24"/>
          <w:sz w:val="16"/>
          <w:szCs w:val="16"/>
          <w:lang w:val="en-US"/>
        </w:rPr>
        <w:t>Costs will vary depending on the package and the service provider.  There are many price comparison sites available to review, Ofcom in particular is a good source of information.</w:t>
      </w:r>
    </w:p>
    <w:p w14:paraId="12BC7C03" w14:textId="77777777" w:rsidR="0014306C" w:rsidRDefault="0014306C" w:rsidP="0014306C">
      <w:pPr>
        <w:pStyle w:val="NormalWeb"/>
        <w:spacing w:before="0" w:beforeAutospacing="0" w:after="0" w:afterAutospacing="0"/>
        <w:ind w:left="360"/>
        <w:rPr>
          <w:rFonts w:ascii="Tahoma" w:eastAsia="Tahoma" w:hAnsi="Tahoma" w:cs="Tahoma"/>
          <w:color w:val="000000" w:themeColor="text1"/>
          <w:kern w:val="24"/>
          <w:sz w:val="16"/>
          <w:szCs w:val="16"/>
          <w:lang w:val="en-US"/>
        </w:rPr>
      </w:pPr>
    </w:p>
    <w:p w14:paraId="7F343E16" w14:textId="77777777" w:rsidR="00860CE5" w:rsidRPr="007C01D9" w:rsidRDefault="00860CE5" w:rsidP="0014306C">
      <w:pPr>
        <w:pStyle w:val="NormalWeb"/>
        <w:spacing w:before="0" w:beforeAutospacing="0" w:after="0" w:afterAutospacing="0"/>
        <w:ind w:left="360"/>
        <w:rPr>
          <w:rFonts w:ascii="Tahoma" w:eastAsia="Tahoma" w:hAnsi="Tahoma" w:cs="Tahoma"/>
          <w:color w:val="000000" w:themeColor="text1"/>
          <w:kern w:val="24"/>
          <w:sz w:val="16"/>
          <w:szCs w:val="16"/>
          <w:lang w:val="en-US"/>
        </w:rPr>
      </w:pPr>
    </w:p>
    <w:p w14:paraId="123EBFD7" w14:textId="77777777" w:rsidR="00C93156" w:rsidRPr="007C01D9" w:rsidRDefault="00C93156" w:rsidP="0014306C">
      <w:pPr>
        <w:spacing w:after="0" w:line="240" w:lineRule="auto"/>
        <w:ind w:left="360"/>
        <w:rPr>
          <w:rFonts w:eastAsia="Times New Roman"/>
          <w:b/>
          <w:sz w:val="16"/>
          <w:szCs w:val="16"/>
        </w:rPr>
      </w:pPr>
      <w:r w:rsidRPr="007C01D9">
        <w:rPr>
          <w:rFonts w:ascii="Tahoma" w:eastAsia="Tahoma" w:hAnsi="Tahoma" w:cs="Tahoma"/>
          <w:b/>
          <w:color w:val="000000" w:themeColor="text1"/>
          <w:kern w:val="24"/>
          <w:sz w:val="16"/>
          <w:szCs w:val="16"/>
          <w:lang w:val="en-US"/>
        </w:rPr>
        <w:t>Can I still keep my telephone number?</w:t>
      </w:r>
    </w:p>
    <w:p w14:paraId="0C5259AD" w14:textId="77777777" w:rsidR="00C93156" w:rsidRDefault="00C93156" w:rsidP="0014306C">
      <w:pPr>
        <w:pStyle w:val="NormalWeb"/>
        <w:spacing w:before="0" w:beforeAutospacing="0" w:after="0" w:afterAutospacing="0"/>
        <w:ind w:left="360"/>
        <w:rPr>
          <w:rFonts w:ascii="Tahoma" w:eastAsia="Tahoma" w:hAnsi="Tahoma" w:cs="Tahoma"/>
          <w:color w:val="000000" w:themeColor="text1"/>
          <w:kern w:val="24"/>
          <w:sz w:val="16"/>
          <w:szCs w:val="16"/>
          <w:lang w:val="en-US"/>
        </w:rPr>
      </w:pPr>
      <w:r w:rsidRPr="007C01D9">
        <w:rPr>
          <w:rFonts w:ascii="Tahoma" w:eastAsia="Tahoma" w:hAnsi="Tahoma" w:cs="Tahoma"/>
          <w:color w:val="000000" w:themeColor="text1"/>
          <w:kern w:val="24"/>
          <w:sz w:val="16"/>
          <w:szCs w:val="16"/>
          <w:lang w:val="en-US"/>
        </w:rPr>
        <w:t>Yes. You can keep your existing telephone number as your phone service will continue to be delivered</w:t>
      </w:r>
      <w:r w:rsidR="0054062A">
        <w:rPr>
          <w:rFonts w:ascii="Tahoma" w:eastAsia="Tahoma" w:hAnsi="Tahoma" w:cs="Tahoma"/>
          <w:color w:val="000000" w:themeColor="text1"/>
          <w:kern w:val="24"/>
          <w:sz w:val="16"/>
          <w:szCs w:val="16"/>
          <w:lang w:val="en-US"/>
        </w:rPr>
        <w:t xml:space="preserve"> via the traditional copper network</w:t>
      </w:r>
      <w:r w:rsidR="001A3DA2">
        <w:rPr>
          <w:rFonts w:ascii="Tahoma" w:eastAsia="Tahoma" w:hAnsi="Tahoma" w:cs="Tahoma"/>
          <w:color w:val="000000" w:themeColor="text1"/>
          <w:kern w:val="24"/>
          <w:sz w:val="16"/>
          <w:szCs w:val="16"/>
          <w:lang w:val="en-US"/>
        </w:rPr>
        <w:t>.</w:t>
      </w:r>
      <w:r w:rsidRPr="007C01D9">
        <w:rPr>
          <w:rFonts w:ascii="Tahoma" w:eastAsia="Tahoma" w:hAnsi="Tahoma" w:cs="Tahoma"/>
          <w:color w:val="000000" w:themeColor="text1"/>
          <w:kern w:val="24"/>
          <w:sz w:val="16"/>
          <w:szCs w:val="16"/>
          <w:lang w:val="en-US"/>
        </w:rPr>
        <w:t xml:space="preserve"> You can however speak to your provider about the alter</w:t>
      </w:r>
      <w:r w:rsidR="0041249A">
        <w:rPr>
          <w:rFonts w:ascii="Tahoma" w:eastAsia="Tahoma" w:hAnsi="Tahoma" w:cs="Tahoma"/>
          <w:color w:val="000000" w:themeColor="text1"/>
          <w:kern w:val="24"/>
          <w:sz w:val="16"/>
          <w:szCs w:val="16"/>
          <w:lang w:val="en-US"/>
        </w:rPr>
        <w:t>native options and benefits an u</w:t>
      </w:r>
      <w:r w:rsidRPr="007C01D9">
        <w:rPr>
          <w:rFonts w:ascii="Tahoma" w:eastAsia="Tahoma" w:hAnsi="Tahoma" w:cs="Tahoma"/>
          <w:color w:val="000000" w:themeColor="text1"/>
          <w:kern w:val="24"/>
          <w:sz w:val="16"/>
          <w:szCs w:val="16"/>
          <w:lang w:val="en-US"/>
        </w:rPr>
        <w:t>ltrafast fibre service can give you.</w:t>
      </w:r>
    </w:p>
    <w:p w14:paraId="4E46E8A9" w14:textId="77777777" w:rsidR="00860CE5" w:rsidRDefault="00860CE5" w:rsidP="0014306C">
      <w:pPr>
        <w:pStyle w:val="NormalWeb"/>
        <w:spacing w:before="0" w:beforeAutospacing="0" w:after="0" w:afterAutospacing="0"/>
        <w:ind w:left="360"/>
        <w:rPr>
          <w:rFonts w:ascii="Tahoma" w:eastAsia="Tahoma" w:hAnsi="Tahoma" w:cs="Tahoma"/>
          <w:color w:val="000000" w:themeColor="text1"/>
          <w:kern w:val="24"/>
          <w:sz w:val="16"/>
          <w:szCs w:val="16"/>
          <w:lang w:val="en-US"/>
        </w:rPr>
      </w:pPr>
    </w:p>
    <w:p w14:paraId="7CF8687C" w14:textId="77777777" w:rsidR="0014306C" w:rsidRPr="007C01D9" w:rsidRDefault="0014306C" w:rsidP="0014306C">
      <w:pPr>
        <w:pStyle w:val="NormalWeb"/>
        <w:spacing w:before="0" w:beforeAutospacing="0" w:after="0" w:afterAutospacing="0"/>
        <w:ind w:left="360"/>
        <w:rPr>
          <w:rFonts w:ascii="Tahoma" w:eastAsia="Tahoma" w:hAnsi="Tahoma" w:cs="Tahoma"/>
          <w:color w:val="000000" w:themeColor="text1"/>
          <w:kern w:val="24"/>
          <w:sz w:val="16"/>
          <w:szCs w:val="16"/>
          <w:lang w:val="en-US"/>
        </w:rPr>
      </w:pPr>
    </w:p>
    <w:p w14:paraId="115878AF" w14:textId="77777777" w:rsidR="00C93156" w:rsidRPr="007C01D9" w:rsidRDefault="00C93156" w:rsidP="0014306C">
      <w:pPr>
        <w:spacing w:after="0" w:line="240" w:lineRule="auto"/>
        <w:ind w:left="360"/>
        <w:rPr>
          <w:rFonts w:eastAsia="Times New Roman"/>
          <w:b/>
          <w:sz w:val="16"/>
          <w:szCs w:val="16"/>
        </w:rPr>
      </w:pPr>
      <w:r w:rsidRPr="007C01D9">
        <w:rPr>
          <w:rFonts w:ascii="Tahoma" w:eastAsia="Tahoma" w:hAnsi="Tahoma" w:cs="Tahoma"/>
          <w:b/>
          <w:color w:val="000000" w:themeColor="text1"/>
          <w:kern w:val="24"/>
          <w:sz w:val="16"/>
          <w:szCs w:val="16"/>
          <w:lang w:val="en-US"/>
        </w:rPr>
        <w:t>Can I use the voucher to meet my current broadband costs?</w:t>
      </w:r>
    </w:p>
    <w:p w14:paraId="3740EBF4" w14:textId="005B251D" w:rsidR="0054062A" w:rsidRDefault="0054062A" w:rsidP="0014306C">
      <w:pPr>
        <w:pStyle w:val="NormalWeb"/>
        <w:spacing w:before="0" w:beforeAutospacing="0" w:after="0" w:afterAutospacing="0"/>
        <w:ind w:left="360"/>
        <w:rPr>
          <w:rFonts w:ascii="Tahoma" w:eastAsia="Tahoma" w:hAnsi="Tahoma" w:cs="Tahoma"/>
          <w:color w:val="000000" w:themeColor="text1"/>
          <w:kern w:val="24"/>
          <w:sz w:val="16"/>
          <w:szCs w:val="16"/>
          <w:lang w:val="en-US"/>
        </w:rPr>
      </w:pPr>
      <w:r w:rsidRPr="0054062A">
        <w:rPr>
          <w:rFonts w:ascii="Tahoma" w:eastAsia="Tahoma" w:hAnsi="Tahoma" w:cs="Tahoma"/>
          <w:color w:val="000000" w:themeColor="text1"/>
          <w:kern w:val="24"/>
          <w:sz w:val="16"/>
          <w:szCs w:val="16"/>
          <w:lang w:val="en-US"/>
        </w:rPr>
        <w:t>No. The voucher can only be towards the cost of the infrastructure build only. You will have to pay for a broadband package.</w:t>
      </w:r>
    </w:p>
    <w:p w14:paraId="60CD53BB" w14:textId="77777777" w:rsidR="0014306C" w:rsidRDefault="0014306C" w:rsidP="0014306C">
      <w:pPr>
        <w:pStyle w:val="NormalWeb"/>
        <w:spacing w:before="0" w:beforeAutospacing="0" w:after="0" w:afterAutospacing="0"/>
        <w:ind w:left="360"/>
        <w:rPr>
          <w:rFonts w:ascii="Tahoma" w:eastAsia="Tahoma" w:hAnsi="Tahoma" w:cs="Tahoma"/>
          <w:color w:val="000000" w:themeColor="text1"/>
          <w:kern w:val="24"/>
          <w:sz w:val="16"/>
          <w:szCs w:val="16"/>
          <w:lang w:val="en-US"/>
        </w:rPr>
      </w:pPr>
    </w:p>
    <w:p w14:paraId="40122259" w14:textId="77777777" w:rsidR="0014306C" w:rsidRPr="007C01D9" w:rsidRDefault="0014306C" w:rsidP="0014306C">
      <w:pPr>
        <w:pStyle w:val="NormalWeb"/>
        <w:spacing w:before="0" w:beforeAutospacing="0" w:after="0" w:afterAutospacing="0"/>
        <w:ind w:left="360"/>
        <w:rPr>
          <w:rFonts w:ascii="Tahoma" w:eastAsia="Tahoma" w:hAnsi="Tahoma" w:cs="Tahoma"/>
          <w:color w:val="000000" w:themeColor="text1"/>
          <w:kern w:val="24"/>
          <w:sz w:val="16"/>
          <w:szCs w:val="16"/>
          <w:lang w:val="en-US"/>
        </w:rPr>
      </w:pPr>
    </w:p>
    <w:p w14:paraId="50A8CF19" w14:textId="77777777" w:rsidR="00C93156" w:rsidRPr="007C01D9" w:rsidRDefault="00C93156" w:rsidP="0014306C">
      <w:pPr>
        <w:spacing w:after="0" w:line="240" w:lineRule="auto"/>
        <w:ind w:left="360"/>
        <w:rPr>
          <w:rFonts w:eastAsia="Times New Roman"/>
          <w:b/>
          <w:sz w:val="18"/>
          <w:szCs w:val="16"/>
        </w:rPr>
      </w:pPr>
      <w:r w:rsidRPr="007C01D9">
        <w:rPr>
          <w:rFonts w:ascii="Tahoma" w:eastAsia="Tahoma" w:hAnsi="Tahoma" w:cs="Tahoma"/>
          <w:b/>
          <w:color w:val="000000" w:themeColor="text1"/>
          <w:kern w:val="24"/>
          <w:sz w:val="18"/>
          <w:szCs w:val="16"/>
          <w:lang w:val="en-US"/>
        </w:rPr>
        <w:t>My query isn’t answered here, where can I get more information?</w:t>
      </w:r>
    </w:p>
    <w:p w14:paraId="602469DB" w14:textId="36AEC17A" w:rsidR="00C93156" w:rsidRDefault="00C93156" w:rsidP="0014306C">
      <w:pPr>
        <w:pStyle w:val="NormalWeb"/>
        <w:spacing w:before="0" w:beforeAutospacing="0" w:after="0" w:afterAutospacing="0"/>
        <w:ind w:left="360"/>
        <w:rPr>
          <w:rStyle w:val="Hyperlink"/>
          <w:rFonts w:ascii="Tahoma" w:eastAsia="Tahoma" w:hAnsi="Tahoma" w:cs="Tahoma"/>
          <w:b/>
          <w:color w:val="000000" w:themeColor="text1"/>
          <w:kern w:val="24"/>
          <w:sz w:val="18"/>
          <w:szCs w:val="16"/>
          <w:lang w:val="en-US"/>
        </w:rPr>
      </w:pPr>
      <w:r w:rsidRPr="007C01D9">
        <w:rPr>
          <w:rFonts w:ascii="Tahoma" w:eastAsia="Tahoma" w:hAnsi="Tahoma" w:cs="Tahoma"/>
          <w:b/>
          <w:color w:val="000000" w:themeColor="text1"/>
          <w:kern w:val="24"/>
          <w:sz w:val="18"/>
          <w:szCs w:val="16"/>
          <w:lang w:val="en-US"/>
        </w:rPr>
        <w:t xml:space="preserve">Please visit our website </w:t>
      </w:r>
      <w:hyperlink r:id="rId13" w:history="1">
        <w:r w:rsidR="00D37D40" w:rsidRPr="00DF606A">
          <w:rPr>
            <w:rStyle w:val="Hyperlink"/>
            <w:rFonts w:ascii="Tahoma" w:eastAsia="Tahoma" w:hAnsi="Tahoma" w:cs="Tahoma"/>
            <w:b/>
            <w:kern w:val="24"/>
            <w:sz w:val="18"/>
            <w:szCs w:val="16"/>
            <w:lang w:val="en-US"/>
          </w:rPr>
          <w:t>www.openreach.co.uk/connectmycommunityletter</w:t>
        </w:r>
      </w:hyperlink>
      <w:r w:rsidRPr="007C01D9">
        <w:rPr>
          <w:rFonts w:ascii="Tahoma" w:eastAsia="Tahoma" w:hAnsi="Tahoma" w:cs="Tahoma"/>
          <w:b/>
          <w:color w:val="000000" w:themeColor="text1"/>
          <w:kern w:val="24"/>
          <w:sz w:val="18"/>
          <w:szCs w:val="16"/>
          <w:lang w:val="en-US"/>
        </w:rPr>
        <w:t xml:space="preserve"> or email us at </w:t>
      </w:r>
      <w:hyperlink r:id="rId14" w:history="1">
        <w:r w:rsidRPr="007C01D9">
          <w:rPr>
            <w:rStyle w:val="Hyperlink"/>
            <w:rFonts w:ascii="Tahoma" w:eastAsia="Tahoma" w:hAnsi="Tahoma" w:cs="Tahoma"/>
            <w:b/>
            <w:color w:val="000000" w:themeColor="text1"/>
            <w:kern w:val="24"/>
            <w:sz w:val="18"/>
            <w:szCs w:val="16"/>
            <w:lang w:val="en-US"/>
          </w:rPr>
          <w:t>communityfibre@openreach.co.uk</w:t>
        </w:r>
      </w:hyperlink>
    </w:p>
    <w:p w14:paraId="1E420493" w14:textId="77777777" w:rsidR="0014306C" w:rsidRDefault="0014306C" w:rsidP="0014306C">
      <w:pPr>
        <w:pStyle w:val="NormalWeb"/>
        <w:spacing w:before="0" w:beforeAutospacing="0" w:after="0" w:afterAutospacing="0"/>
        <w:ind w:left="360"/>
        <w:rPr>
          <w:rStyle w:val="Hyperlink"/>
          <w:rFonts w:ascii="Tahoma" w:eastAsia="Tahoma" w:hAnsi="Tahoma" w:cs="Tahoma"/>
          <w:b/>
          <w:color w:val="000000" w:themeColor="text1"/>
          <w:kern w:val="24"/>
          <w:sz w:val="18"/>
          <w:szCs w:val="16"/>
          <w:lang w:val="en-US"/>
        </w:rPr>
      </w:pPr>
    </w:p>
    <w:p w14:paraId="65B6432F" w14:textId="77777777" w:rsidR="0014306C" w:rsidRDefault="0014306C" w:rsidP="0014306C">
      <w:pPr>
        <w:pStyle w:val="NormalWeb"/>
        <w:spacing w:before="0" w:beforeAutospacing="0" w:after="0" w:afterAutospacing="0"/>
        <w:ind w:left="360"/>
        <w:rPr>
          <w:rStyle w:val="Hyperlink"/>
          <w:rFonts w:ascii="Tahoma" w:eastAsia="Tahoma" w:hAnsi="Tahoma" w:cs="Tahoma"/>
          <w:b/>
          <w:color w:val="000000" w:themeColor="text1"/>
          <w:kern w:val="24"/>
          <w:sz w:val="18"/>
          <w:szCs w:val="16"/>
          <w:lang w:val="en-US"/>
        </w:rPr>
      </w:pPr>
    </w:p>
    <w:p w14:paraId="1C3C3C5E" w14:textId="77777777" w:rsidR="0014306C" w:rsidRDefault="0014306C" w:rsidP="0014306C">
      <w:pPr>
        <w:pStyle w:val="NormalWeb"/>
        <w:spacing w:before="0" w:beforeAutospacing="0" w:after="0" w:afterAutospacing="0"/>
        <w:ind w:left="360"/>
        <w:rPr>
          <w:rStyle w:val="Hyperlink"/>
          <w:rFonts w:ascii="Tahoma" w:eastAsia="Tahoma" w:hAnsi="Tahoma" w:cs="Tahoma"/>
          <w:b/>
          <w:color w:val="000000" w:themeColor="text1"/>
          <w:kern w:val="24"/>
          <w:sz w:val="18"/>
          <w:szCs w:val="16"/>
          <w:lang w:val="en-US"/>
        </w:rPr>
      </w:pPr>
    </w:p>
    <w:p w14:paraId="4FA48347" w14:textId="16002CD5" w:rsidR="004763C2" w:rsidRDefault="004763C2" w:rsidP="00766C1B">
      <w:pPr>
        <w:pStyle w:val="NormalWeb"/>
        <w:spacing w:before="0" w:beforeAutospacing="0" w:after="225" w:afterAutospacing="0"/>
        <w:ind w:left="360"/>
      </w:pPr>
      <w:r>
        <w:rPr>
          <w:noProof/>
        </w:rPr>
        <w:drawing>
          <wp:anchor distT="0" distB="0" distL="114300" distR="114300" simplePos="0" relativeHeight="251660288" behindDoc="1" locked="0" layoutInCell="1" allowOverlap="1" wp14:anchorId="1FC49A68" wp14:editId="7FC5DBC0">
            <wp:simplePos x="0" y="0"/>
            <wp:positionH relativeFrom="column">
              <wp:posOffset>-904352</wp:posOffset>
            </wp:positionH>
            <wp:positionV relativeFrom="paragraph">
              <wp:posOffset>2987</wp:posOffset>
            </wp:positionV>
            <wp:extent cx="7570088" cy="157759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 Footer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38298" cy="1612646"/>
                    </a:xfrm>
                    <a:prstGeom prst="rect">
                      <a:avLst/>
                    </a:prstGeom>
                  </pic:spPr>
                </pic:pic>
              </a:graphicData>
            </a:graphic>
            <wp14:sizeRelH relativeFrom="page">
              <wp14:pctWidth>0</wp14:pctWidth>
            </wp14:sizeRelH>
            <wp14:sizeRelV relativeFrom="page">
              <wp14:pctHeight>0</wp14:pctHeight>
            </wp14:sizeRelV>
          </wp:anchor>
        </w:drawing>
      </w:r>
    </w:p>
    <w:sectPr w:rsidR="004763C2" w:rsidSect="00ED5C9F">
      <w:footerReference w:type="default" r:id="rId16"/>
      <w:pgSz w:w="11906" w:h="16838"/>
      <w:pgMar w:top="1440" w:right="1440" w:bottom="1440" w:left="1440"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3E71D" w14:textId="77777777" w:rsidR="00E5105A" w:rsidRDefault="00E5105A" w:rsidP="000A15B0">
      <w:pPr>
        <w:spacing w:after="0" w:line="240" w:lineRule="auto"/>
      </w:pPr>
      <w:r>
        <w:separator/>
      </w:r>
    </w:p>
  </w:endnote>
  <w:endnote w:type="continuationSeparator" w:id="0">
    <w:p w14:paraId="5BE0AE15" w14:textId="77777777" w:rsidR="00E5105A" w:rsidRDefault="00E5105A" w:rsidP="000A1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reach">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E28A7" w14:textId="77777777" w:rsidR="000A15B0" w:rsidRDefault="000A15B0">
    <w:pPr>
      <w:pStyle w:val="Footer"/>
      <w:rPr>
        <w:rFonts w:ascii="Tahoma" w:hAnsi="Tahoma" w:cs="Tahoma"/>
        <w:sz w:val="16"/>
        <w:szCs w:val="16"/>
      </w:rPr>
    </w:pPr>
    <w:r>
      <w:rPr>
        <w:rFonts w:ascii="Tahoma" w:hAnsi="Tahoma" w:cs="Tahoma"/>
        <w:sz w:val="16"/>
        <w:szCs w:val="16"/>
      </w:rPr>
      <w:t xml:space="preserve">Pledging couldn’t be easier, but </w:t>
    </w:r>
    <w:r w:rsidR="00ED5C9F">
      <w:rPr>
        <w:rFonts w:ascii="Tahoma" w:hAnsi="Tahoma" w:cs="Tahoma"/>
        <w:sz w:val="16"/>
        <w:szCs w:val="16"/>
      </w:rPr>
      <w:t>if you have a query then contact</w:t>
    </w:r>
  </w:p>
  <w:p w14:paraId="3D40E69A" w14:textId="77777777" w:rsidR="00300B67" w:rsidRDefault="00300B67">
    <w:pPr>
      <w:pStyle w:val="Footer"/>
      <w:rPr>
        <w:rFonts w:ascii="Tahoma" w:hAnsi="Tahoma" w:cs="Tahoma"/>
        <w:sz w:val="16"/>
        <w:szCs w:val="16"/>
      </w:rPr>
    </w:pPr>
    <w:r>
      <w:rPr>
        <w:rFonts w:ascii="Tahoma" w:hAnsi="Tahoma" w:cs="Tahoma"/>
        <w:sz w:val="16"/>
        <w:szCs w:val="16"/>
      </w:rPr>
      <w:t xml:space="preserve">Michael Gaw- Rural Engagement Manager  </w:t>
    </w:r>
  </w:p>
  <w:p w14:paraId="7FEA59BE" w14:textId="329E4F9A" w:rsidR="000A15B0" w:rsidRPr="00300B67" w:rsidRDefault="00300B67">
    <w:pPr>
      <w:pStyle w:val="Footer"/>
      <w:rPr>
        <w:rFonts w:ascii="Tahoma" w:hAnsi="Tahoma" w:cs="Tahoma"/>
        <w:sz w:val="16"/>
        <w:szCs w:val="16"/>
      </w:rPr>
    </w:pPr>
    <w:r>
      <w:rPr>
        <w:rFonts w:ascii="Tahoma" w:hAnsi="Tahoma" w:cs="Tahoma"/>
        <w:sz w:val="16"/>
        <w:szCs w:val="16"/>
      </w:rPr>
      <w:t>Michael.gaw@openreach.co.uk</w:t>
    </w:r>
    <w:r w:rsidR="000A15B0" w:rsidRPr="000A15B0">
      <w:rPr>
        <w:rFonts w:ascii="Tahoma" w:hAnsi="Tahoma" w:cs="Tahoma"/>
        <w:sz w:val="16"/>
        <w:szCs w:val="16"/>
      </w:rPr>
      <w:ptab w:relativeTo="margin" w:alignment="center" w:leader="none"/>
    </w:r>
    <w:r w:rsidR="000A15B0" w:rsidRPr="000A15B0">
      <w:rPr>
        <w:sz w:val="18"/>
      </w:rPr>
      <w:ptab w:relativeTo="margin" w:alignment="right" w:leader="none"/>
    </w:r>
    <w:r w:rsidR="000A15B0" w:rsidRPr="000A15B0">
      <w:rPr>
        <w:rFonts w:ascii="Tahoma" w:hAnsi="Tahoma" w:cs="Tahoma"/>
        <w:sz w:val="12"/>
        <w:szCs w:val="16"/>
      </w:rPr>
      <w:t>Openreach Ltd</w:t>
    </w:r>
  </w:p>
  <w:p w14:paraId="5C81CE60" w14:textId="77777777" w:rsidR="000A15B0" w:rsidRPr="000A15B0" w:rsidRDefault="000A15B0">
    <w:pPr>
      <w:pStyle w:val="Footer"/>
      <w:rPr>
        <w:rFonts w:ascii="Tahoma" w:hAnsi="Tahoma" w:cs="Tahoma"/>
        <w:sz w:val="12"/>
        <w:szCs w:val="16"/>
      </w:rPr>
    </w:pPr>
    <w:r w:rsidRPr="000A15B0">
      <w:rPr>
        <w:rFonts w:ascii="Tahoma" w:hAnsi="Tahoma" w:cs="Tahoma"/>
        <w:sz w:val="12"/>
        <w:szCs w:val="16"/>
      </w:rPr>
      <w:tab/>
    </w:r>
    <w:r w:rsidRPr="000A15B0">
      <w:rPr>
        <w:rFonts w:ascii="Tahoma" w:hAnsi="Tahoma" w:cs="Tahoma"/>
        <w:sz w:val="12"/>
        <w:szCs w:val="16"/>
      </w:rPr>
      <w:tab/>
      <w:t>Registered Office</w:t>
    </w:r>
  </w:p>
  <w:p w14:paraId="7AD7188E" w14:textId="77777777" w:rsidR="000A15B0" w:rsidRPr="000A15B0" w:rsidRDefault="000A15B0">
    <w:pPr>
      <w:pStyle w:val="Footer"/>
      <w:rPr>
        <w:rFonts w:ascii="Tahoma" w:hAnsi="Tahoma" w:cs="Tahoma"/>
        <w:sz w:val="12"/>
        <w:szCs w:val="16"/>
      </w:rPr>
    </w:pPr>
    <w:r w:rsidRPr="000A15B0">
      <w:rPr>
        <w:rFonts w:ascii="Tahoma" w:hAnsi="Tahoma" w:cs="Tahoma"/>
        <w:sz w:val="12"/>
        <w:szCs w:val="16"/>
      </w:rPr>
      <w:tab/>
    </w:r>
    <w:r w:rsidRPr="000A15B0">
      <w:rPr>
        <w:rFonts w:ascii="Tahoma" w:hAnsi="Tahoma" w:cs="Tahoma"/>
        <w:sz w:val="12"/>
        <w:szCs w:val="16"/>
      </w:rPr>
      <w:tab/>
      <w:t>Kelvin House</w:t>
    </w:r>
  </w:p>
  <w:p w14:paraId="28D5FE11" w14:textId="77777777" w:rsidR="000A15B0" w:rsidRPr="000A15B0" w:rsidRDefault="000A15B0">
    <w:pPr>
      <w:pStyle w:val="Footer"/>
      <w:rPr>
        <w:rFonts w:ascii="Tahoma" w:hAnsi="Tahoma" w:cs="Tahoma"/>
        <w:sz w:val="12"/>
        <w:szCs w:val="16"/>
      </w:rPr>
    </w:pPr>
    <w:r w:rsidRPr="000A15B0">
      <w:rPr>
        <w:rFonts w:ascii="Tahoma" w:hAnsi="Tahoma" w:cs="Tahoma"/>
        <w:sz w:val="12"/>
        <w:szCs w:val="16"/>
      </w:rPr>
      <w:tab/>
    </w:r>
    <w:r w:rsidRPr="000A15B0">
      <w:rPr>
        <w:rFonts w:ascii="Tahoma" w:hAnsi="Tahoma" w:cs="Tahoma"/>
        <w:sz w:val="12"/>
        <w:szCs w:val="16"/>
      </w:rPr>
      <w:tab/>
      <w:t>123 Judd Street</w:t>
    </w:r>
  </w:p>
  <w:p w14:paraId="34809D08" w14:textId="60C54527" w:rsidR="000A15B0" w:rsidRPr="000A15B0" w:rsidRDefault="00D1629E">
    <w:pPr>
      <w:pStyle w:val="Footer"/>
      <w:rPr>
        <w:rFonts w:ascii="Tahoma" w:hAnsi="Tahoma" w:cs="Tahoma"/>
        <w:sz w:val="12"/>
        <w:szCs w:val="16"/>
      </w:rPr>
    </w:pPr>
    <w:r>
      <w:rPr>
        <w:rFonts w:ascii="Tahoma" w:hAnsi="Tahoma" w:cs="Tahoma"/>
        <w:sz w:val="12"/>
        <w:szCs w:val="16"/>
      </w:rPr>
      <w:t>*Terms and conditions apply</w:t>
    </w:r>
    <w:r w:rsidR="000A15B0" w:rsidRPr="000A15B0">
      <w:rPr>
        <w:rFonts w:ascii="Tahoma" w:hAnsi="Tahoma" w:cs="Tahoma"/>
        <w:sz w:val="12"/>
        <w:szCs w:val="16"/>
      </w:rPr>
      <w:tab/>
    </w:r>
    <w:r w:rsidR="000A15B0" w:rsidRPr="000A15B0">
      <w:rPr>
        <w:rFonts w:ascii="Tahoma" w:hAnsi="Tahoma" w:cs="Tahoma"/>
        <w:sz w:val="12"/>
        <w:szCs w:val="16"/>
      </w:rPr>
      <w:tab/>
      <w:t>London WC1H 9NP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5171E" w14:textId="77777777" w:rsidR="00E5105A" w:rsidRDefault="00E5105A" w:rsidP="000A15B0">
      <w:pPr>
        <w:spacing w:after="0" w:line="240" w:lineRule="auto"/>
      </w:pPr>
      <w:r>
        <w:separator/>
      </w:r>
    </w:p>
  </w:footnote>
  <w:footnote w:type="continuationSeparator" w:id="0">
    <w:p w14:paraId="6FCE740E" w14:textId="77777777" w:rsidR="00E5105A" w:rsidRDefault="00E5105A" w:rsidP="000A15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5B0"/>
    <w:rsid w:val="00004D08"/>
    <w:rsid w:val="000A15B0"/>
    <w:rsid w:val="0014306C"/>
    <w:rsid w:val="001A3DA2"/>
    <w:rsid w:val="001B536F"/>
    <w:rsid w:val="002D4544"/>
    <w:rsid w:val="002E2487"/>
    <w:rsid w:val="00300B67"/>
    <w:rsid w:val="003B3EB5"/>
    <w:rsid w:val="003E13FD"/>
    <w:rsid w:val="0041249A"/>
    <w:rsid w:val="0043369D"/>
    <w:rsid w:val="0044364C"/>
    <w:rsid w:val="00461EBF"/>
    <w:rsid w:val="004763C2"/>
    <w:rsid w:val="004D4663"/>
    <w:rsid w:val="005169A9"/>
    <w:rsid w:val="00527A71"/>
    <w:rsid w:val="0054062A"/>
    <w:rsid w:val="00570E96"/>
    <w:rsid w:val="005D4CE8"/>
    <w:rsid w:val="006A610B"/>
    <w:rsid w:val="006D58FA"/>
    <w:rsid w:val="0071778F"/>
    <w:rsid w:val="00766C1B"/>
    <w:rsid w:val="00775DA2"/>
    <w:rsid w:val="007F2509"/>
    <w:rsid w:val="00816964"/>
    <w:rsid w:val="00860CE5"/>
    <w:rsid w:val="0096414D"/>
    <w:rsid w:val="009F6363"/>
    <w:rsid w:val="00A04C57"/>
    <w:rsid w:val="00A1146E"/>
    <w:rsid w:val="00B024FF"/>
    <w:rsid w:val="00B05BF2"/>
    <w:rsid w:val="00B126F9"/>
    <w:rsid w:val="00BC45FF"/>
    <w:rsid w:val="00BD6797"/>
    <w:rsid w:val="00C82B19"/>
    <w:rsid w:val="00C93156"/>
    <w:rsid w:val="00CF4829"/>
    <w:rsid w:val="00D05D7E"/>
    <w:rsid w:val="00D1629E"/>
    <w:rsid w:val="00D37D40"/>
    <w:rsid w:val="00D80F81"/>
    <w:rsid w:val="00DD318B"/>
    <w:rsid w:val="00E5105A"/>
    <w:rsid w:val="00ED5C9F"/>
    <w:rsid w:val="00F96EE9"/>
    <w:rsid w:val="00FB09AD"/>
    <w:rsid w:val="00FF4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04F5E5"/>
  <w15:chartTrackingRefBased/>
  <w15:docId w15:val="{B8053B58-0697-4E34-9B8F-CC77D1B6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5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15B0"/>
    <w:pPr>
      <w:keepNext/>
      <w:keepLines/>
      <w:spacing w:after="225" w:line="300" w:lineRule="atLeast"/>
      <w:outlineLvl w:val="1"/>
    </w:pPr>
    <w:rPr>
      <w:rFonts w:asciiTheme="majorHAnsi" w:eastAsiaTheme="majorEastAsia" w:hAnsiTheme="majorHAnsi" w:cstheme="majorBidi"/>
      <w:color w:val="7030A0"/>
      <w:sz w:val="24"/>
      <w:szCs w:val="26"/>
      <w:lang w:val="en-US"/>
    </w:rPr>
  </w:style>
  <w:style w:type="paragraph" w:styleId="Heading3">
    <w:name w:val="heading 3"/>
    <w:basedOn w:val="Normal"/>
    <w:next w:val="Normal"/>
    <w:link w:val="Heading3Char"/>
    <w:uiPriority w:val="9"/>
    <w:unhideWhenUsed/>
    <w:qFormat/>
    <w:rsid w:val="00F96E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15B0"/>
    <w:rPr>
      <w:rFonts w:asciiTheme="majorHAnsi" w:eastAsiaTheme="majorEastAsia" w:hAnsiTheme="majorHAnsi" w:cstheme="majorBidi"/>
      <w:color w:val="7030A0"/>
      <w:sz w:val="24"/>
      <w:szCs w:val="26"/>
      <w:lang w:val="en-US"/>
    </w:rPr>
  </w:style>
  <w:style w:type="character" w:styleId="Hyperlink">
    <w:name w:val="Hyperlink"/>
    <w:basedOn w:val="DefaultParagraphFont"/>
    <w:uiPriority w:val="99"/>
    <w:unhideWhenUsed/>
    <w:rsid w:val="000A15B0"/>
    <w:rPr>
      <w:color w:val="0563C1" w:themeColor="hyperlink"/>
      <w:u w:val="single"/>
    </w:rPr>
  </w:style>
  <w:style w:type="paragraph" w:customStyle="1" w:styleId="Default">
    <w:name w:val="Default"/>
    <w:rsid w:val="000A15B0"/>
    <w:pPr>
      <w:autoSpaceDE w:val="0"/>
      <w:autoSpaceDN w:val="0"/>
      <w:adjustRightInd w:val="0"/>
      <w:spacing w:after="0" w:line="240" w:lineRule="auto"/>
    </w:pPr>
    <w:rPr>
      <w:rFonts w:ascii="Openreach" w:eastAsia="MS Mincho" w:hAnsi="Openreach" w:cs="Openreach"/>
      <w:color w:val="000000"/>
      <w:sz w:val="24"/>
      <w:szCs w:val="24"/>
      <w:lang w:eastAsia="en-GB"/>
    </w:rPr>
  </w:style>
  <w:style w:type="paragraph" w:styleId="Header">
    <w:name w:val="header"/>
    <w:basedOn w:val="Normal"/>
    <w:link w:val="HeaderChar"/>
    <w:uiPriority w:val="99"/>
    <w:unhideWhenUsed/>
    <w:rsid w:val="000A1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5B0"/>
  </w:style>
  <w:style w:type="paragraph" w:styleId="Footer">
    <w:name w:val="footer"/>
    <w:basedOn w:val="Normal"/>
    <w:link w:val="FooterChar"/>
    <w:uiPriority w:val="99"/>
    <w:unhideWhenUsed/>
    <w:rsid w:val="000A1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5B0"/>
  </w:style>
  <w:style w:type="character" w:customStyle="1" w:styleId="Heading1Char">
    <w:name w:val="Heading 1 Char"/>
    <w:basedOn w:val="DefaultParagraphFont"/>
    <w:link w:val="Heading1"/>
    <w:uiPriority w:val="9"/>
    <w:rsid w:val="000A15B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C9315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uiPriority w:val="9"/>
    <w:rsid w:val="00F96EE9"/>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766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enreach.co.uk/connectmycommunitylett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gigabitvoucher.cultur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openreach.co.uk/connectmycommunitylette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communityfibre@openrea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6F072436C4D4B85291BE75CFF0422" ma:contentTypeVersion="13" ma:contentTypeDescription="Create a new document." ma:contentTypeScope="" ma:versionID="b5719b6f86ad55d0f8194969f92da5e5">
  <xsd:schema xmlns:xsd="http://www.w3.org/2001/XMLSchema" xmlns:xs="http://www.w3.org/2001/XMLSchema" xmlns:p="http://schemas.microsoft.com/office/2006/metadata/properties" xmlns:ns3="2e79a16a-91c5-45c9-95a4-64d6454b02a9" xmlns:ns4="1431b34f-6363-40fb-8b88-bb9bd815d650" targetNamespace="http://schemas.microsoft.com/office/2006/metadata/properties" ma:root="true" ma:fieldsID="4a6b274a02af50932468f70329525abb" ns3:_="" ns4:_="">
    <xsd:import namespace="2e79a16a-91c5-45c9-95a4-64d6454b02a9"/>
    <xsd:import namespace="1431b34f-6363-40fb-8b88-bb9bd815d6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9a16a-91c5-45c9-95a4-64d6454b0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1b34f-6363-40fb-8b88-bb9bd815d6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00FF07-DDDF-4652-B78E-FCDFB3301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9a16a-91c5-45c9-95a4-64d6454b02a9"/>
    <ds:schemaRef ds:uri="1431b34f-6363-40fb-8b88-bb9bd815d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05341-E10B-46F0-A0CE-D8B9C7A3BA30}">
  <ds:schemaRefs>
    <ds:schemaRef ds:uri="http://schemas.microsoft.com/sharepoint/v3/contenttype/forms"/>
  </ds:schemaRefs>
</ds:datastoreItem>
</file>

<file path=customXml/itemProps3.xml><?xml version="1.0" encoding="utf-8"?>
<ds:datastoreItem xmlns:ds="http://schemas.openxmlformats.org/officeDocument/2006/customXml" ds:itemID="{ADC9D1F0-FBFE-4126-B6F2-904A7C892B42}">
  <ds:schemaRefs>
    <ds:schemaRef ds:uri="1431b34f-6363-40fb-8b88-bb9bd815d650"/>
    <ds:schemaRef ds:uri="2e79a16a-91c5-45c9-95a4-64d6454b02a9"/>
    <ds:schemaRef ds:uri="http://purl.org/dc/term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Lindsay-Dorward,S,Samantha R</dc:creator>
  <cp:keywords/>
  <dc:description/>
  <cp:lastModifiedBy>Fiona McCann</cp:lastModifiedBy>
  <cp:revision>2</cp:revision>
  <dcterms:created xsi:type="dcterms:W3CDTF">2021-01-15T11:17:00Z</dcterms:created>
  <dcterms:modified xsi:type="dcterms:W3CDTF">2021-01-15T11:17:00Z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0x01010087D6F072436C4D4B85291BE75CFF0422</vt:lpwstr>
  </property>
</Properties>
</file>